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EC" w:rsidRDefault="0050454B">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项目编号：南基（材）2018-0</w:t>
      </w:r>
      <w:r w:rsidR="007074D7">
        <w:rPr>
          <w:rFonts w:asciiTheme="minorEastAsia" w:hAnsiTheme="minorEastAsia" w:cs="宋体" w:hint="eastAsia"/>
          <w:b/>
          <w:bCs/>
          <w:color w:val="000000"/>
          <w:kern w:val="36"/>
          <w:sz w:val="28"/>
          <w:szCs w:val="28"/>
        </w:rPr>
        <w:t>78</w:t>
      </w:r>
    </w:p>
    <w:p w:rsidR="00F645EC" w:rsidRDefault="00F645EC">
      <w:pPr>
        <w:widowControl/>
        <w:jc w:val="left"/>
        <w:rPr>
          <w:rFonts w:asciiTheme="majorEastAsia" w:eastAsiaTheme="majorEastAsia" w:hAnsiTheme="majorEastAsia" w:cs="宋体"/>
          <w:b/>
          <w:bCs/>
          <w:color w:val="000000"/>
          <w:kern w:val="36"/>
          <w:sz w:val="28"/>
          <w:szCs w:val="28"/>
        </w:rPr>
      </w:pPr>
    </w:p>
    <w:p w:rsidR="00F645EC" w:rsidRDefault="00F645EC">
      <w:pPr>
        <w:widowControl/>
        <w:jc w:val="left"/>
        <w:rPr>
          <w:rFonts w:asciiTheme="majorEastAsia" w:eastAsiaTheme="majorEastAsia" w:hAnsiTheme="majorEastAsia" w:cs="宋体"/>
          <w:b/>
          <w:bCs/>
          <w:color w:val="000000"/>
          <w:kern w:val="36"/>
          <w:sz w:val="32"/>
          <w:szCs w:val="42"/>
        </w:rPr>
      </w:pPr>
    </w:p>
    <w:p w:rsidR="00F645EC" w:rsidRPr="002D0DA2" w:rsidRDefault="00C11D90" w:rsidP="002D0DA2">
      <w:pPr>
        <w:widowControl/>
        <w:jc w:val="center"/>
        <w:rPr>
          <w:rFonts w:ascii="黑体" w:eastAsia="黑体" w:hAnsi="黑体" w:cs="宋体"/>
          <w:bCs/>
          <w:color w:val="000000"/>
          <w:kern w:val="36"/>
          <w:sz w:val="52"/>
          <w:szCs w:val="52"/>
        </w:rPr>
      </w:pPr>
      <w:r w:rsidRPr="002D0DA2">
        <w:rPr>
          <w:rFonts w:ascii="黑体" w:eastAsia="黑体" w:hAnsi="黑体" w:cs="宋体" w:hint="eastAsia"/>
          <w:bCs/>
          <w:color w:val="000000"/>
          <w:kern w:val="36"/>
          <w:sz w:val="52"/>
          <w:szCs w:val="52"/>
        </w:rPr>
        <w:t>南京大学</w:t>
      </w:r>
      <w:proofErr w:type="gramStart"/>
      <w:r w:rsidR="003E68D6" w:rsidRPr="002D0DA2">
        <w:rPr>
          <w:rFonts w:ascii="黑体" w:eastAsia="黑体" w:hAnsi="黑体" w:cs="宋体" w:hint="eastAsia"/>
          <w:bCs/>
          <w:color w:val="000000"/>
          <w:kern w:val="36"/>
          <w:sz w:val="52"/>
          <w:szCs w:val="52"/>
        </w:rPr>
        <w:t>仙</w:t>
      </w:r>
      <w:proofErr w:type="gramEnd"/>
      <w:r w:rsidR="003E68D6" w:rsidRPr="002D0DA2">
        <w:rPr>
          <w:rFonts w:ascii="黑体" w:eastAsia="黑体" w:hAnsi="黑体" w:cs="宋体" w:hint="eastAsia"/>
          <w:bCs/>
          <w:color w:val="000000"/>
          <w:kern w:val="36"/>
          <w:sz w:val="52"/>
          <w:szCs w:val="52"/>
        </w:rPr>
        <w:t>林校区现代工程与应用科学学院工程</w:t>
      </w:r>
      <w:r w:rsidR="006235B9" w:rsidRPr="002D0DA2">
        <w:rPr>
          <w:rFonts w:ascii="黑体" w:eastAsia="黑体" w:hAnsi="黑体" w:cs="宋体" w:hint="eastAsia"/>
          <w:bCs/>
          <w:color w:val="000000"/>
          <w:kern w:val="36"/>
          <w:sz w:val="52"/>
          <w:szCs w:val="52"/>
        </w:rPr>
        <w:t>硅</w:t>
      </w:r>
      <w:r w:rsidR="009574E4" w:rsidRPr="002D0DA2">
        <w:rPr>
          <w:rFonts w:ascii="黑体" w:eastAsia="黑体" w:hAnsi="黑体" w:cs="宋体" w:hint="eastAsia"/>
          <w:bCs/>
          <w:color w:val="000000"/>
          <w:kern w:val="36"/>
          <w:sz w:val="52"/>
          <w:szCs w:val="52"/>
        </w:rPr>
        <w:t>酸</w:t>
      </w:r>
      <w:r w:rsidR="006235B9" w:rsidRPr="002D0DA2">
        <w:rPr>
          <w:rFonts w:ascii="黑体" w:eastAsia="黑体" w:hAnsi="黑体" w:cs="宋体" w:hint="eastAsia"/>
          <w:bCs/>
          <w:color w:val="000000"/>
          <w:kern w:val="36"/>
          <w:sz w:val="52"/>
          <w:szCs w:val="52"/>
        </w:rPr>
        <w:t>钙板</w:t>
      </w:r>
      <w:r w:rsidR="003E68D6" w:rsidRPr="002D0DA2">
        <w:rPr>
          <w:rFonts w:ascii="黑体" w:eastAsia="黑体" w:hAnsi="黑体" w:cs="宋体" w:hint="eastAsia"/>
          <w:bCs/>
          <w:color w:val="000000"/>
          <w:kern w:val="36"/>
          <w:sz w:val="52"/>
          <w:szCs w:val="52"/>
        </w:rPr>
        <w:t>吊顶材料采购</w:t>
      </w: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Pr="006235B9"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Pr="002D0DA2" w:rsidRDefault="0050454B">
      <w:pPr>
        <w:widowControl/>
        <w:jc w:val="center"/>
        <w:rPr>
          <w:rFonts w:asciiTheme="minorEastAsia" w:hAnsiTheme="minorEastAsia" w:cs="宋体"/>
          <w:b/>
          <w:bCs/>
          <w:color w:val="000000"/>
          <w:kern w:val="36"/>
          <w:sz w:val="72"/>
          <w:szCs w:val="72"/>
        </w:rPr>
      </w:pPr>
      <w:r w:rsidRPr="002D0DA2">
        <w:rPr>
          <w:rFonts w:asciiTheme="minorEastAsia" w:hAnsiTheme="minorEastAsia" w:cs="宋体" w:hint="eastAsia"/>
          <w:b/>
          <w:bCs/>
          <w:color w:val="000000"/>
          <w:kern w:val="36"/>
          <w:sz w:val="72"/>
          <w:szCs w:val="72"/>
        </w:rPr>
        <w:t>询价通知书</w:t>
      </w: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753645">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F645EC" w:rsidRDefault="0050454B" w:rsidP="00C11D90">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2018年1</w:t>
      </w:r>
      <w:r w:rsidR="00F27084">
        <w:rPr>
          <w:rFonts w:asciiTheme="minorEastAsia" w:hAnsiTheme="minorEastAsia" w:cs="宋体" w:hint="eastAsia"/>
          <w:b/>
          <w:bCs/>
          <w:color w:val="000000"/>
          <w:kern w:val="36"/>
          <w:sz w:val="30"/>
          <w:szCs w:val="30"/>
        </w:rPr>
        <w:t>2</w:t>
      </w:r>
      <w:r>
        <w:rPr>
          <w:rFonts w:asciiTheme="minorEastAsia" w:hAnsiTheme="minorEastAsia" w:cs="宋体" w:hint="eastAsia"/>
          <w:b/>
          <w:bCs/>
          <w:color w:val="000000"/>
          <w:kern w:val="36"/>
          <w:sz w:val="30"/>
          <w:szCs w:val="30"/>
        </w:rPr>
        <w:t>月</w:t>
      </w:r>
      <w:r w:rsidR="006235B9">
        <w:rPr>
          <w:rFonts w:asciiTheme="minorEastAsia" w:hAnsiTheme="minorEastAsia" w:cs="宋体" w:hint="eastAsia"/>
          <w:b/>
          <w:bCs/>
          <w:color w:val="000000"/>
          <w:kern w:val="36"/>
          <w:sz w:val="30"/>
          <w:szCs w:val="30"/>
        </w:rPr>
        <w:t xml:space="preserve"> </w:t>
      </w:r>
      <w:r w:rsidR="00C757B7">
        <w:rPr>
          <w:rFonts w:asciiTheme="minorEastAsia" w:hAnsiTheme="minorEastAsia" w:cs="宋体" w:hint="eastAsia"/>
          <w:b/>
          <w:bCs/>
          <w:color w:val="000000"/>
          <w:kern w:val="36"/>
          <w:sz w:val="30"/>
          <w:szCs w:val="30"/>
        </w:rPr>
        <w:t>18</w:t>
      </w:r>
      <w:r w:rsidR="006235B9">
        <w:rPr>
          <w:rFonts w:asciiTheme="minorEastAsia" w:hAnsiTheme="minorEastAsia" w:cs="宋体" w:hint="eastAsia"/>
          <w:b/>
          <w:bCs/>
          <w:color w:val="000000"/>
          <w:kern w:val="36"/>
          <w:sz w:val="30"/>
          <w:szCs w:val="30"/>
        </w:rPr>
        <w:t xml:space="preserve"> </w:t>
      </w:r>
      <w:r>
        <w:rPr>
          <w:rFonts w:asciiTheme="minorEastAsia" w:hAnsiTheme="minorEastAsia" w:cs="宋体" w:hint="eastAsia"/>
          <w:b/>
          <w:bCs/>
          <w:color w:val="000000"/>
          <w:kern w:val="36"/>
          <w:sz w:val="30"/>
          <w:szCs w:val="30"/>
        </w:rPr>
        <w:t>日</w:t>
      </w:r>
      <w:r>
        <w:rPr>
          <w:rFonts w:asciiTheme="majorEastAsia" w:eastAsiaTheme="majorEastAsia" w:hAnsiTheme="majorEastAsia" w:cs="宋体"/>
          <w:b/>
          <w:bCs/>
          <w:color w:val="000000"/>
          <w:kern w:val="36"/>
          <w:sz w:val="32"/>
          <w:szCs w:val="42"/>
        </w:rPr>
        <w:br w:type="page"/>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lastRenderedPageBreak/>
        <w:t>一、项目概况</w:t>
      </w:r>
    </w:p>
    <w:p w:rsidR="00F645EC" w:rsidRDefault="0050454B" w:rsidP="002D0DA2">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1、项目编号：南基（材）2018</w:t>
      </w:r>
      <w:r>
        <w:rPr>
          <w:rFonts w:ascii="宋体" w:eastAsia="宋体" w:hAnsi="宋体" w:cs="宋体"/>
          <w:color w:val="000000"/>
          <w:kern w:val="0"/>
          <w:sz w:val="24"/>
          <w:szCs w:val="24"/>
        </w:rPr>
        <w:t>-</w:t>
      </w:r>
      <w:r w:rsidR="005A0177">
        <w:rPr>
          <w:rFonts w:ascii="宋体" w:eastAsia="宋体" w:hAnsi="宋体" w:cs="宋体" w:hint="eastAsia"/>
          <w:color w:val="000000"/>
          <w:kern w:val="0"/>
          <w:sz w:val="24"/>
          <w:szCs w:val="24"/>
        </w:rPr>
        <w:t>0</w:t>
      </w:r>
      <w:r w:rsidR="007074D7">
        <w:rPr>
          <w:rFonts w:ascii="宋体" w:eastAsia="宋体" w:hAnsi="宋体" w:cs="宋体" w:hint="eastAsia"/>
          <w:color w:val="000000"/>
          <w:kern w:val="0"/>
          <w:sz w:val="24"/>
          <w:szCs w:val="24"/>
        </w:rPr>
        <w:t>78</w:t>
      </w:r>
    </w:p>
    <w:p w:rsidR="002D0DA2" w:rsidRDefault="0050454B" w:rsidP="002D0DA2">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w:t>
      </w:r>
      <w:r w:rsidR="002D0DA2" w:rsidRPr="002D0DA2">
        <w:rPr>
          <w:rFonts w:ascii="宋体" w:eastAsia="宋体" w:hAnsi="宋体" w:cs="宋体" w:hint="eastAsia"/>
          <w:color w:val="000000"/>
          <w:kern w:val="0"/>
          <w:sz w:val="24"/>
          <w:szCs w:val="24"/>
        </w:rPr>
        <w:t>南京大学</w:t>
      </w:r>
      <w:proofErr w:type="gramStart"/>
      <w:r w:rsidR="002D0DA2" w:rsidRPr="002D0DA2">
        <w:rPr>
          <w:rFonts w:ascii="宋体" w:eastAsia="宋体" w:hAnsi="宋体" w:cs="宋体" w:hint="eastAsia"/>
          <w:color w:val="000000"/>
          <w:kern w:val="0"/>
          <w:sz w:val="24"/>
          <w:szCs w:val="24"/>
        </w:rPr>
        <w:t>仙</w:t>
      </w:r>
      <w:proofErr w:type="gramEnd"/>
      <w:r w:rsidR="002D0DA2" w:rsidRPr="002D0DA2">
        <w:rPr>
          <w:rFonts w:ascii="宋体" w:eastAsia="宋体" w:hAnsi="宋体" w:cs="宋体" w:hint="eastAsia"/>
          <w:color w:val="000000"/>
          <w:kern w:val="0"/>
          <w:sz w:val="24"/>
          <w:szCs w:val="24"/>
        </w:rPr>
        <w:t>林校区现代工程与应用科学学院工程硅酸钙板吊顶材料采购</w:t>
      </w:r>
    </w:p>
    <w:p w:rsidR="00F645EC" w:rsidRPr="002D0DA2" w:rsidRDefault="0050454B" w:rsidP="002D0DA2">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3、采购内容：</w:t>
      </w:r>
      <w:r w:rsidR="007D5C6A">
        <w:rPr>
          <w:rFonts w:ascii="宋体" w:eastAsia="宋体" w:hAnsi="宋体" w:cs="宋体" w:hint="eastAsia"/>
          <w:color w:val="000000"/>
          <w:kern w:val="0"/>
          <w:sz w:val="24"/>
          <w:szCs w:val="24"/>
        </w:rPr>
        <w:t>硅</w:t>
      </w:r>
      <w:r w:rsidR="009574E4">
        <w:rPr>
          <w:rFonts w:ascii="宋体" w:eastAsia="宋体" w:hAnsi="宋体" w:cs="宋体" w:hint="eastAsia"/>
          <w:color w:val="000000"/>
          <w:kern w:val="0"/>
          <w:sz w:val="24"/>
          <w:szCs w:val="24"/>
        </w:rPr>
        <w:t>酸</w:t>
      </w:r>
      <w:r w:rsidR="003E68D6">
        <w:rPr>
          <w:rFonts w:ascii="宋体" w:eastAsia="宋体" w:hAnsi="宋体" w:cs="宋体" w:hint="eastAsia"/>
          <w:color w:val="000000"/>
          <w:kern w:val="0"/>
          <w:sz w:val="24"/>
          <w:szCs w:val="24"/>
        </w:rPr>
        <w:t>钙板吊顶</w:t>
      </w:r>
      <w:r w:rsidR="00504307">
        <w:rPr>
          <w:rFonts w:ascii="宋体" w:eastAsia="宋体" w:hAnsi="宋体" w:cs="宋体" w:hint="eastAsia"/>
          <w:color w:val="000000"/>
          <w:kern w:val="0"/>
          <w:sz w:val="24"/>
          <w:szCs w:val="24"/>
        </w:rPr>
        <w:t>11</w:t>
      </w:r>
      <w:r w:rsidR="00701849">
        <w:rPr>
          <w:rFonts w:ascii="宋体" w:eastAsia="宋体" w:hAnsi="宋体" w:cs="宋体" w:hint="eastAsia"/>
          <w:color w:val="000000"/>
          <w:kern w:val="0"/>
          <w:sz w:val="24"/>
          <w:szCs w:val="24"/>
        </w:rPr>
        <w:t>00</w:t>
      </w:r>
      <w:r w:rsidR="005A0177">
        <w:rPr>
          <w:rFonts w:ascii="宋体" w:eastAsia="宋体" w:hAnsi="宋体" w:cs="宋体" w:hint="eastAsia"/>
          <w:color w:val="000000"/>
          <w:kern w:val="0"/>
          <w:sz w:val="24"/>
          <w:szCs w:val="24"/>
        </w:rPr>
        <w:t>㎡</w:t>
      </w:r>
    </w:p>
    <w:p w:rsidR="00F645EC" w:rsidRPr="002D0DA2" w:rsidRDefault="0050454B" w:rsidP="002D0DA2">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2D0DA2">
        <w:rPr>
          <w:rFonts w:ascii="宋体" w:eastAsia="宋体" w:hAnsi="宋体" w:cs="宋体" w:hint="eastAsia"/>
          <w:color w:val="000000"/>
          <w:kern w:val="0"/>
          <w:sz w:val="24"/>
          <w:szCs w:val="24"/>
        </w:rPr>
        <w:t>4、</w:t>
      </w:r>
      <w:r w:rsidR="007742D2" w:rsidRPr="002D0DA2">
        <w:rPr>
          <w:rFonts w:ascii="宋体" w:eastAsia="宋体" w:hAnsi="宋体" w:cs="宋体" w:hint="eastAsia"/>
          <w:color w:val="000000"/>
          <w:kern w:val="0"/>
          <w:sz w:val="24"/>
          <w:szCs w:val="24"/>
        </w:rPr>
        <w:t>项目</w:t>
      </w:r>
      <w:r w:rsidRPr="002D0DA2">
        <w:rPr>
          <w:rFonts w:ascii="宋体" w:eastAsia="宋体" w:hAnsi="宋体" w:cs="宋体" w:hint="eastAsia"/>
          <w:color w:val="000000"/>
          <w:kern w:val="0"/>
          <w:sz w:val="24"/>
          <w:szCs w:val="24"/>
        </w:rPr>
        <w:t>预算：</w:t>
      </w:r>
      <w:r w:rsidR="002E5763" w:rsidRPr="002D0DA2">
        <w:rPr>
          <w:rFonts w:ascii="宋体" w:eastAsia="宋体" w:hAnsi="宋体" w:cs="宋体" w:hint="eastAsia"/>
          <w:color w:val="000000"/>
          <w:kern w:val="0"/>
          <w:sz w:val="24"/>
          <w:szCs w:val="24"/>
        </w:rPr>
        <w:t>10</w:t>
      </w:r>
      <w:r w:rsidRPr="002D0DA2">
        <w:rPr>
          <w:rFonts w:ascii="宋体" w:eastAsia="宋体" w:hAnsi="宋体" w:cs="宋体" w:hint="eastAsia"/>
          <w:color w:val="000000"/>
          <w:kern w:val="0"/>
          <w:sz w:val="24"/>
          <w:szCs w:val="24"/>
        </w:rPr>
        <w:t>万元</w:t>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t>二、响应人资格要求</w:t>
      </w:r>
    </w:p>
    <w:p w:rsidR="00A20747"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A20747" w:rsidRPr="00A20747">
        <w:rPr>
          <w:rFonts w:ascii="宋体" w:eastAsia="宋体" w:hAnsi="宋体" w:cs="宋体" w:hint="eastAsia"/>
          <w:color w:val="000000"/>
          <w:kern w:val="0"/>
          <w:sz w:val="24"/>
          <w:szCs w:val="24"/>
        </w:rPr>
        <w:t>具备《中化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w:t>
      </w:r>
      <w:r w:rsidR="00A20747">
        <w:rPr>
          <w:rFonts w:ascii="宋体" w:eastAsia="宋体" w:hAnsi="宋体" w:cs="宋体" w:hint="eastAsia"/>
          <w:color w:val="000000"/>
          <w:kern w:val="0"/>
          <w:sz w:val="24"/>
          <w:szCs w:val="24"/>
        </w:rPr>
        <w:t>（从2015年</w:t>
      </w:r>
      <w:r w:rsidR="002D0DA2">
        <w:rPr>
          <w:rFonts w:ascii="宋体" w:eastAsia="宋体" w:hAnsi="宋体" w:cs="宋体" w:hint="eastAsia"/>
          <w:color w:val="000000"/>
          <w:kern w:val="0"/>
          <w:sz w:val="24"/>
          <w:szCs w:val="24"/>
        </w:rPr>
        <w:t>12</w:t>
      </w:r>
      <w:r w:rsidR="00A20747">
        <w:rPr>
          <w:rFonts w:ascii="宋体" w:eastAsia="宋体" w:hAnsi="宋体" w:cs="宋体" w:hint="eastAsia"/>
          <w:color w:val="000000"/>
          <w:kern w:val="0"/>
          <w:sz w:val="24"/>
          <w:szCs w:val="24"/>
        </w:rPr>
        <w:t>月</w:t>
      </w:r>
      <w:r w:rsidR="008A55A6">
        <w:rPr>
          <w:rFonts w:ascii="宋体" w:eastAsia="宋体" w:hAnsi="宋体" w:cs="宋体" w:hint="eastAsia"/>
          <w:color w:val="000000"/>
          <w:kern w:val="0"/>
          <w:sz w:val="24"/>
          <w:szCs w:val="24"/>
        </w:rPr>
        <w:t>1</w:t>
      </w:r>
      <w:r w:rsidR="00C757B7">
        <w:rPr>
          <w:rFonts w:ascii="宋体" w:eastAsia="宋体" w:hAnsi="宋体" w:cs="宋体" w:hint="eastAsia"/>
          <w:color w:val="000000"/>
          <w:kern w:val="0"/>
          <w:sz w:val="24"/>
          <w:szCs w:val="24"/>
        </w:rPr>
        <w:t>8</w:t>
      </w:r>
      <w:r w:rsidR="00A20747">
        <w:rPr>
          <w:rFonts w:ascii="宋体" w:eastAsia="宋体" w:hAnsi="宋体" w:cs="宋体" w:hint="eastAsia"/>
          <w:color w:val="000000"/>
          <w:kern w:val="0"/>
          <w:sz w:val="24"/>
          <w:szCs w:val="24"/>
        </w:rPr>
        <w:t>日至今）</w:t>
      </w:r>
      <w:r w:rsidR="00A20747" w:rsidRPr="00A20747">
        <w:rPr>
          <w:rFonts w:ascii="宋体" w:eastAsia="宋体" w:hAnsi="宋体" w:cs="宋体" w:hint="eastAsia"/>
          <w:color w:val="000000"/>
          <w:kern w:val="0"/>
          <w:sz w:val="24"/>
          <w:szCs w:val="24"/>
        </w:rPr>
        <w:t>，在经营活动中没有重大违法记录。</w:t>
      </w:r>
    </w:p>
    <w:p w:rsidR="00F645EC" w:rsidRDefault="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50454B">
        <w:rPr>
          <w:rFonts w:ascii="宋体" w:eastAsia="宋体" w:hAnsi="宋体" w:cs="宋体" w:hint="eastAsia"/>
          <w:color w:val="000000"/>
          <w:kern w:val="0"/>
          <w:sz w:val="24"/>
          <w:szCs w:val="24"/>
        </w:rPr>
        <w:t>、响应人不得有下列行为</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A20747" w:rsidRDefault="0050454B" w:rsidP="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2015年</w:t>
      </w:r>
      <w:r w:rsidR="002D0DA2">
        <w:rPr>
          <w:rFonts w:ascii="宋体" w:eastAsia="宋体" w:hAnsi="宋体" w:cs="宋体" w:hint="eastAsia"/>
          <w:color w:val="000000"/>
          <w:kern w:val="0"/>
          <w:sz w:val="24"/>
          <w:szCs w:val="24"/>
        </w:rPr>
        <w:t>12</w:t>
      </w:r>
      <w:r>
        <w:rPr>
          <w:rFonts w:ascii="宋体" w:eastAsia="宋体" w:hAnsi="宋体" w:cs="宋体" w:hint="eastAsia"/>
          <w:color w:val="000000"/>
          <w:kern w:val="0"/>
          <w:sz w:val="24"/>
          <w:szCs w:val="24"/>
        </w:rPr>
        <w:t>月</w:t>
      </w:r>
      <w:r w:rsidR="00C757B7">
        <w:rPr>
          <w:rFonts w:ascii="宋体" w:eastAsia="宋体" w:hAnsi="宋体" w:cs="宋体" w:hint="eastAsia"/>
          <w:color w:val="000000"/>
          <w:kern w:val="0"/>
          <w:sz w:val="24"/>
          <w:szCs w:val="24"/>
        </w:rPr>
        <w:t>18</w:t>
      </w:r>
      <w:r>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A20747" w:rsidRPr="00A20747" w:rsidRDefault="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00814124" w:rsidRPr="00814124">
        <w:rPr>
          <w:rFonts w:ascii="宋体" w:eastAsia="宋体" w:hAnsi="宋体" w:cs="宋体" w:hint="eastAsia"/>
          <w:color w:val="000000"/>
          <w:kern w:val="0"/>
          <w:sz w:val="24"/>
          <w:szCs w:val="24"/>
        </w:rPr>
        <w:t>具有本次采购货物的供货及售后服务能力</w:t>
      </w:r>
      <w:r>
        <w:rPr>
          <w:rFonts w:ascii="宋体" w:eastAsia="宋体" w:hAnsi="宋体" w:cs="宋体" w:hint="eastAsia"/>
          <w:color w:val="000000"/>
          <w:kern w:val="0"/>
          <w:sz w:val="24"/>
          <w:szCs w:val="24"/>
        </w:rPr>
        <w:t>（以营业执照经营范围所载为准）。</w:t>
      </w:r>
    </w:p>
    <w:p w:rsidR="00F645EC" w:rsidRDefault="0050454B" w:rsidP="001A38C5">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4、法定代表人为同一个人的两个及两个以上法人，母公司、全资子公司及其控股公司，都不得同时报价，否则取消其报价资格。</w:t>
      </w:r>
    </w:p>
    <w:p w:rsidR="00F645EC" w:rsidRDefault="0050454B" w:rsidP="001A38C5">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kern w:val="0"/>
          <w:sz w:val="24"/>
          <w:szCs w:val="24"/>
        </w:rPr>
        <w:t>本项目不接受联合体报价。</w:t>
      </w:r>
    </w:p>
    <w:p w:rsidR="00F645EC" w:rsidRPr="00A13772" w:rsidRDefault="0050454B" w:rsidP="001A38C5">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t>三、询价采购项目内容及具体要求</w:t>
      </w:r>
    </w:p>
    <w:p w:rsidR="004679D7" w:rsidRPr="002D0DA2" w:rsidRDefault="00FE2F62" w:rsidP="002D0DA2">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1、技术要求</w:t>
      </w:r>
    </w:p>
    <w:p w:rsidR="00F27084" w:rsidRPr="002D0DA2" w:rsidRDefault="00FE2F62" w:rsidP="002D0DA2">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w:t>
      </w:r>
      <w:r w:rsidR="00F27084" w:rsidRPr="002D0DA2">
        <w:rPr>
          <w:rFonts w:ascii="宋体" w:eastAsia="宋体" w:hAnsi="宋体" w:cs="宋体" w:hint="eastAsia"/>
          <w:color w:val="000000"/>
          <w:kern w:val="0"/>
          <w:sz w:val="24"/>
          <w:szCs w:val="24"/>
        </w:rPr>
        <w:t>硅酸钙板：</w:t>
      </w:r>
      <w:r w:rsidR="00224BC4" w:rsidRPr="002D0DA2">
        <w:rPr>
          <w:rFonts w:ascii="宋体" w:eastAsia="宋体" w:hAnsi="宋体" w:cs="宋体" w:hint="eastAsia"/>
          <w:color w:val="000000"/>
          <w:kern w:val="0"/>
          <w:sz w:val="24"/>
          <w:szCs w:val="24"/>
        </w:rPr>
        <w:t>符合</w:t>
      </w:r>
      <w:r w:rsidR="00F27084" w:rsidRPr="002D0DA2">
        <w:rPr>
          <w:rFonts w:ascii="宋体" w:eastAsia="宋体" w:hAnsi="宋体" w:cs="宋体"/>
          <w:color w:val="000000"/>
          <w:kern w:val="0"/>
          <w:sz w:val="24"/>
          <w:szCs w:val="24"/>
        </w:rPr>
        <w:t>JC/</w:t>
      </w:r>
      <w:r w:rsidR="00F27084" w:rsidRPr="002D0DA2">
        <w:rPr>
          <w:rFonts w:ascii="宋体" w:eastAsia="宋体" w:hAnsi="宋体" w:cs="宋体" w:hint="eastAsia"/>
          <w:color w:val="000000"/>
          <w:kern w:val="0"/>
          <w:sz w:val="24"/>
          <w:szCs w:val="24"/>
        </w:rPr>
        <w:t>T</w:t>
      </w:r>
      <w:r w:rsidR="00F27084" w:rsidRPr="002D0DA2">
        <w:rPr>
          <w:rFonts w:ascii="宋体" w:eastAsia="宋体" w:hAnsi="宋体" w:cs="宋体"/>
          <w:color w:val="000000"/>
          <w:kern w:val="0"/>
          <w:sz w:val="24"/>
          <w:szCs w:val="24"/>
        </w:rPr>
        <w:t>564.1-2008</w:t>
      </w:r>
      <w:r w:rsidR="00224BC4" w:rsidRPr="002D0DA2">
        <w:rPr>
          <w:rFonts w:ascii="宋体" w:eastAsia="宋体" w:hAnsi="宋体" w:cs="宋体" w:hint="eastAsia"/>
          <w:color w:val="000000"/>
          <w:kern w:val="0"/>
          <w:sz w:val="24"/>
          <w:szCs w:val="24"/>
        </w:rPr>
        <w:t xml:space="preserve">  GB/T546</w:t>
      </w:r>
      <w:r w:rsidR="00F27084" w:rsidRPr="002D0DA2">
        <w:rPr>
          <w:rFonts w:ascii="宋体" w:eastAsia="宋体" w:hAnsi="宋体" w:cs="宋体" w:hint="eastAsia"/>
          <w:color w:val="000000"/>
          <w:kern w:val="0"/>
          <w:sz w:val="24"/>
          <w:szCs w:val="24"/>
        </w:rPr>
        <w:t xml:space="preserve">4 </w:t>
      </w:r>
      <w:r w:rsidR="00224BC4" w:rsidRPr="002D0DA2">
        <w:rPr>
          <w:rFonts w:ascii="宋体" w:eastAsia="宋体" w:hAnsi="宋体" w:cs="宋体" w:hint="eastAsia"/>
          <w:color w:val="000000"/>
          <w:kern w:val="0"/>
          <w:sz w:val="24"/>
          <w:szCs w:val="24"/>
        </w:rPr>
        <w:t>标准</w:t>
      </w:r>
      <w:r w:rsidR="00F27084" w:rsidRPr="002D0DA2">
        <w:rPr>
          <w:rFonts w:ascii="宋体" w:eastAsia="宋体" w:hAnsi="宋体" w:cs="宋体" w:hint="eastAsia"/>
          <w:color w:val="000000"/>
          <w:kern w:val="0"/>
          <w:sz w:val="24"/>
          <w:szCs w:val="24"/>
        </w:rPr>
        <w:t>， 耐火极限≥1h，600*600*0.8mm 表面喷防霉乳胶漆</w:t>
      </w:r>
      <w:r w:rsidR="00E82150" w:rsidRPr="002D0DA2">
        <w:rPr>
          <w:rFonts w:ascii="宋体" w:eastAsia="宋体" w:hAnsi="宋体" w:cs="宋体" w:hint="eastAsia"/>
          <w:color w:val="000000"/>
          <w:kern w:val="0"/>
          <w:sz w:val="24"/>
          <w:szCs w:val="24"/>
        </w:rPr>
        <w:t>白色</w:t>
      </w:r>
      <w:r w:rsidR="00F27084" w:rsidRPr="002D0DA2">
        <w:rPr>
          <w:rFonts w:ascii="宋体" w:eastAsia="宋体" w:hAnsi="宋体" w:cs="宋体" w:hint="eastAsia"/>
          <w:color w:val="000000"/>
          <w:kern w:val="0"/>
          <w:sz w:val="24"/>
          <w:szCs w:val="24"/>
        </w:rPr>
        <w:t>，表面不得有裂纹、分层、起</w:t>
      </w:r>
      <w:proofErr w:type="gramStart"/>
      <w:r w:rsidR="00F27084" w:rsidRPr="002D0DA2">
        <w:rPr>
          <w:rFonts w:ascii="宋体" w:eastAsia="宋体" w:hAnsi="宋体" w:cs="宋体" w:hint="eastAsia"/>
          <w:color w:val="000000"/>
          <w:kern w:val="0"/>
          <w:sz w:val="24"/>
          <w:szCs w:val="24"/>
        </w:rPr>
        <w:t>砂及缺边</w:t>
      </w:r>
      <w:proofErr w:type="gramEnd"/>
      <w:r w:rsidR="00F27084" w:rsidRPr="002D0DA2">
        <w:rPr>
          <w:rFonts w:ascii="宋体" w:eastAsia="宋体" w:hAnsi="宋体" w:cs="宋体" w:hint="eastAsia"/>
          <w:color w:val="000000"/>
          <w:kern w:val="0"/>
          <w:sz w:val="24"/>
          <w:szCs w:val="24"/>
        </w:rPr>
        <w:t>掉角的现象；纵横强度比≥58%</w:t>
      </w:r>
      <w:r w:rsidR="00B0409C">
        <w:rPr>
          <w:rFonts w:ascii="宋体" w:eastAsia="宋体" w:hAnsi="宋体" w:cs="宋体" w:hint="eastAsia"/>
          <w:color w:val="000000"/>
          <w:kern w:val="0"/>
          <w:sz w:val="24"/>
          <w:szCs w:val="24"/>
        </w:rPr>
        <w:t>。</w:t>
      </w:r>
    </w:p>
    <w:p w:rsidR="00934BFF" w:rsidRPr="002D0DA2" w:rsidRDefault="00FE2F62" w:rsidP="002D0DA2">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F27084" w:rsidRPr="002D0DA2">
        <w:rPr>
          <w:rFonts w:ascii="宋体" w:eastAsia="宋体" w:hAnsi="宋体" w:cs="宋体" w:hint="eastAsia"/>
          <w:color w:val="000000"/>
          <w:kern w:val="0"/>
          <w:sz w:val="24"/>
          <w:szCs w:val="24"/>
        </w:rPr>
        <w:t>轻钢龙骨：参考</w:t>
      </w:r>
      <w:hyperlink r:id="rId10" w:tgtFrame="https://zhidao.baidu.com/question/_blank" w:history="1">
        <w:r w:rsidR="00F27084" w:rsidRPr="002D0DA2">
          <w:rPr>
            <w:rFonts w:ascii="宋体" w:eastAsia="宋体" w:hAnsi="宋体" w:cs="宋体" w:hint="eastAsia"/>
            <w:color w:val="000000"/>
            <w:kern w:val="0"/>
            <w:sz w:val="24"/>
            <w:szCs w:val="24"/>
          </w:rPr>
          <w:t>GB/T</w:t>
        </w:r>
      </w:hyperlink>
      <w:r w:rsidR="00F27084" w:rsidRPr="002D0DA2">
        <w:rPr>
          <w:rFonts w:ascii="宋体" w:eastAsia="宋体" w:hAnsi="宋体" w:cs="宋体" w:hint="eastAsia"/>
          <w:color w:val="000000"/>
          <w:kern w:val="0"/>
          <w:sz w:val="24"/>
          <w:szCs w:val="24"/>
        </w:rPr>
        <w:t xml:space="preserve"> 11981-2008，CB60*27*1.2mm，外观无锈迹、缺损、断裂，双面镀锌量≥80g/㎡，厚度不得低于1.2</w:t>
      </w:r>
      <w:r w:rsidR="00B0409C">
        <w:rPr>
          <w:rFonts w:ascii="宋体" w:eastAsia="宋体" w:hAnsi="宋体" w:cs="宋体" w:hint="eastAsia"/>
          <w:color w:val="000000"/>
          <w:kern w:val="0"/>
          <w:sz w:val="24"/>
          <w:szCs w:val="24"/>
        </w:rPr>
        <w:t>㎜。</w:t>
      </w:r>
    </w:p>
    <w:p w:rsidR="004679D7" w:rsidRPr="002D0DA2" w:rsidRDefault="00FE2F62" w:rsidP="002D0DA2">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00F27084" w:rsidRPr="002D0DA2">
        <w:rPr>
          <w:rFonts w:ascii="宋体" w:eastAsia="宋体" w:hAnsi="宋体" w:cs="宋体" w:hint="eastAsia"/>
          <w:color w:val="000000"/>
          <w:kern w:val="0"/>
          <w:sz w:val="24"/>
          <w:szCs w:val="24"/>
        </w:rPr>
        <w:t>烤漆龙骨：参考</w:t>
      </w:r>
      <w:hyperlink r:id="rId11" w:tgtFrame="https://zhidao.baidu.com/question/_blank" w:history="1">
        <w:r w:rsidR="00F27084" w:rsidRPr="002D0DA2">
          <w:rPr>
            <w:rFonts w:ascii="宋体" w:eastAsia="宋体" w:hAnsi="宋体" w:cs="宋体" w:hint="eastAsia"/>
            <w:color w:val="000000"/>
            <w:kern w:val="0"/>
            <w:sz w:val="24"/>
            <w:szCs w:val="24"/>
          </w:rPr>
          <w:t>GB/T</w:t>
        </w:r>
      </w:hyperlink>
      <w:r w:rsidR="00F27084" w:rsidRPr="002D0DA2">
        <w:rPr>
          <w:rFonts w:ascii="宋体" w:eastAsia="宋体" w:hAnsi="宋体" w:cs="宋体" w:hint="eastAsia"/>
          <w:color w:val="000000"/>
          <w:kern w:val="0"/>
          <w:sz w:val="24"/>
          <w:szCs w:val="24"/>
        </w:rPr>
        <w:t xml:space="preserve"> 11981-2008，外形平整棱角清晰，涂层无气泡、起皮、脱落等现象，涂层厚度≥35um涂层铅笔硬度≥HB</w:t>
      </w:r>
      <w:r w:rsidR="00B0409C">
        <w:rPr>
          <w:rFonts w:ascii="宋体" w:eastAsia="宋体" w:hAnsi="宋体" w:cs="宋体" w:hint="eastAsia"/>
          <w:color w:val="000000"/>
          <w:kern w:val="0"/>
          <w:sz w:val="24"/>
          <w:szCs w:val="24"/>
        </w:rPr>
        <w:t>。</w:t>
      </w:r>
    </w:p>
    <w:p w:rsidR="00FE2F62" w:rsidRDefault="00FE2F62" w:rsidP="002D0DA2">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00013B12" w:rsidRPr="002D0DA2">
        <w:rPr>
          <w:rFonts w:ascii="宋体" w:eastAsia="宋体" w:hAnsi="宋体" w:cs="宋体" w:hint="eastAsia"/>
          <w:color w:val="000000"/>
          <w:kern w:val="0"/>
          <w:sz w:val="24"/>
          <w:szCs w:val="24"/>
        </w:rPr>
        <w:t>本技术条件是最低限度的技术要求，并未对一切技术细节</w:t>
      </w:r>
      <w:proofErr w:type="gramStart"/>
      <w:r w:rsidR="00013B12" w:rsidRPr="002D0DA2">
        <w:rPr>
          <w:rFonts w:ascii="宋体" w:eastAsia="宋体" w:hAnsi="宋体" w:cs="宋体" w:hint="eastAsia"/>
          <w:color w:val="000000"/>
          <w:kern w:val="0"/>
          <w:sz w:val="24"/>
          <w:szCs w:val="24"/>
        </w:rPr>
        <w:t>作出</w:t>
      </w:r>
      <w:proofErr w:type="gramEnd"/>
      <w:r w:rsidR="00013B12" w:rsidRPr="002D0DA2">
        <w:rPr>
          <w:rFonts w:ascii="宋体" w:eastAsia="宋体" w:hAnsi="宋体" w:cs="宋体" w:hint="eastAsia"/>
          <w:color w:val="000000"/>
          <w:kern w:val="0"/>
          <w:sz w:val="24"/>
          <w:szCs w:val="24"/>
        </w:rPr>
        <w:t>规定，也未充分引述有关标准和规范的条文，响应人应保证提供符合本技术条件和有关最新标准的优质产品。若提供的技术文件中所列的规范、标准停用或废止，则以相应的最新版本为准。</w:t>
      </w:r>
    </w:p>
    <w:p w:rsidR="0088115F" w:rsidRPr="002D0DA2" w:rsidRDefault="00013B12" w:rsidP="002D0DA2">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2D0DA2">
        <w:rPr>
          <w:rFonts w:ascii="宋体" w:eastAsia="宋体" w:hAnsi="宋体" w:cs="宋体" w:hint="eastAsia"/>
          <w:color w:val="000000"/>
          <w:kern w:val="0"/>
          <w:sz w:val="24"/>
          <w:szCs w:val="24"/>
        </w:rPr>
        <w:t>（</w:t>
      </w:r>
      <w:r w:rsidR="00FE2F62">
        <w:rPr>
          <w:rFonts w:ascii="宋体" w:eastAsia="宋体" w:hAnsi="宋体" w:cs="宋体" w:hint="eastAsia"/>
          <w:color w:val="000000"/>
          <w:kern w:val="0"/>
          <w:sz w:val="24"/>
          <w:szCs w:val="24"/>
        </w:rPr>
        <w:t>5</w:t>
      </w:r>
      <w:r w:rsidRPr="002D0DA2">
        <w:rPr>
          <w:rFonts w:ascii="宋体" w:eastAsia="宋体" w:hAnsi="宋体" w:cs="宋体" w:hint="eastAsia"/>
          <w:color w:val="000000"/>
          <w:kern w:val="0"/>
          <w:sz w:val="24"/>
          <w:szCs w:val="24"/>
        </w:rPr>
        <w:t>）响应人须严格按照采购单位推荐的技术参数、技术要求，不得有负偏离。</w:t>
      </w:r>
    </w:p>
    <w:p w:rsidR="00814124" w:rsidRDefault="0050454B" w:rsidP="005A0177">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2、商务要求</w:t>
      </w:r>
    </w:p>
    <w:p w:rsidR="003A0106" w:rsidRDefault="003A0106" w:rsidP="003A0106">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w:t>
      </w:r>
      <w:r w:rsidR="00694996">
        <w:rPr>
          <w:rFonts w:asciiTheme="minorEastAsia" w:hAnsiTheme="minorEastAsia" w:cs="宋体" w:hint="eastAsia"/>
          <w:kern w:val="0"/>
          <w:sz w:val="24"/>
          <w:szCs w:val="24"/>
        </w:rPr>
        <w:t>2019</w:t>
      </w:r>
      <w:r>
        <w:rPr>
          <w:rFonts w:asciiTheme="minorEastAsia" w:hAnsiTheme="minorEastAsia" w:cs="宋体" w:hint="eastAsia"/>
          <w:kern w:val="0"/>
          <w:sz w:val="24"/>
          <w:szCs w:val="24"/>
        </w:rPr>
        <w:t>年</w:t>
      </w:r>
      <w:r w:rsidR="00694996">
        <w:rPr>
          <w:rFonts w:asciiTheme="minorEastAsia" w:hAnsiTheme="minorEastAsia" w:cs="宋体" w:hint="eastAsia"/>
          <w:kern w:val="0"/>
          <w:sz w:val="24"/>
          <w:szCs w:val="24"/>
        </w:rPr>
        <w:t>1</w:t>
      </w:r>
      <w:r>
        <w:rPr>
          <w:rFonts w:asciiTheme="minorEastAsia" w:hAnsiTheme="minorEastAsia" w:cs="宋体" w:hint="eastAsia"/>
          <w:kern w:val="0"/>
          <w:sz w:val="24"/>
          <w:szCs w:val="24"/>
        </w:rPr>
        <w:t>月，根据本工程实际进度要求供货。</w:t>
      </w:r>
    </w:p>
    <w:p w:rsidR="003A0106" w:rsidRDefault="003A0106" w:rsidP="003A0106">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w:t>
      </w:r>
      <w:r w:rsidRPr="009F61CB">
        <w:rPr>
          <w:rFonts w:asciiTheme="minorEastAsia" w:hAnsiTheme="minorEastAsia" w:cs="宋体" w:hint="eastAsia"/>
          <w:kern w:val="0"/>
          <w:sz w:val="24"/>
          <w:szCs w:val="24"/>
        </w:rPr>
        <w:t>南京大学</w:t>
      </w:r>
      <w:r w:rsidR="004679D7">
        <w:rPr>
          <w:rFonts w:asciiTheme="minorEastAsia" w:hAnsiTheme="minorEastAsia" w:cs="宋体" w:hint="eastAsia"/>
          <w:kern w:val="0"/>
          <w:sz w:val="24"/>
          <w:szCs w:val="24"/>
        </w:rPr>
        <w:t>仙林现工院</w:t>
      </w:r>
      <w:r>
        <w:rPr>
          <w:rFonts w:asciiTheme="minorEastAsia" w:hAnsiTheme="minorEastAsia" w:cs="宋体" w:hint="eastAsia"/>
          <w:kern w:val="0"/>
          <w:sz w:val="24"/>
          <w:szCs w:val="24"/>
        </w:rPr>
        <w:t>工地</w:t>
      </w:r>
      <w:r w:rsidR="00AC3E2C">
        <w:rPr>
          <w:rFonts w:asciiTheme="minorEastAsia" w:hAnsiTheme="minorEastAsia" w:cs="宋体" w:hint="eastAsia"/>
          <w:kern w:val="0"/>
          <w:sz w:val="24"/>
          <w:szCs w:val="24"/>
        </w:rPr>
        <w:t>指定地点</w:t>
      </w:r>
      <w:r w:rsidRPr="009F61CB">
        <w:rPr>
          <w:rFonts w:asciiTheme="minorEastAsia" w:hAnsiTheme="minorEastAsia" w:cs="宋体" w:hint="eastAsia"/>
          <w:kern w:val="0"/>
          <w:sz w:val="24"/>
          <w:szCs w:val="24"/>
        </w:rPr>
        <w:t>。</w:t>
      </w:r>
    </w:p>
    <w:p w:rsidR="00AC3E2C" w:rsidRDefault="00AC3E2C" w:rsidP="00AC3E2C">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按采购人要求的供货数量和时间组织供货，货物运抵前半小时通知采购人准备接收。</w:t>
      </w:r>
    </w:p>
    <w:p w:rsidR="00AC3E2C" w:rsidRDefault="00AC3E2C" w:rsidP="00AC3E2C">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（4）质量保证期：验收合格后2年。此标准为最低标准，各响应人也可根据自身情况报最长质量保证期。</w:t>
      </w:r>
    </w:p>
    <w:p w:rsidR="00AC3E2C" w:rsidRPr="00AC3E2C" w:rsidRDefault="00AC3E2C" w:rsidP="003A0106">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（5）售后服务：质量保证期内的维修费用（包括材料及</w:t>
      </w:r>
      <w:r w:rsidR="00FE2F62">
        <w:rPr>
          <w:rFonts w:asciiTheme="minorEastAsia" w:hAnsiTheme="minorEastAsia" w:hint="eastAsia"/>
          <w:sz w:val="24"/>
          <w:szCs w:val="24"/>
        </w:rPr>
        <w:t>人工</w:t>
      </w:r>
      <w:r>
        <w:rPr>
          <w:rFonts w:asciiTheme="minorEastAsia" w:hAnsiTheme="minorEastAsia" w:hint="eastAsia"/>
          <w:sz w:val="24"/>
          <w:szCs w:val="24"/>
        </w:rPr>
        <w:t>费用）全部由供货方负责，供货方在接到报修电话后</w:t>
      </w:r>
      <w:r w:rsidR="00FE2F62">
        <w:rPr>
          <w:rFonts w:asciiTheme="minorEastAsia" w:hAnsiTheme="minorEastAsia" w:hint="eastAsia"/>
          <w:sz w:val="24"/>
          <w:szCs w:val="24"/>
        </w:rPr>
        <w:t>立即响应，</w:t>
      </w:r>
      <w:r>
        <w:rPr>
          <w:rFonts w:asciiTheme="minorEastAsia" w:hAnsiTheme="minorEastAsia" w:hint="eastAsia"/>
          <w:sz w:val="24"/>
          <w:szCs w:val="24"/>
        </w:rPr>
        <w:t>4小时内</w:t>
      </w:r>
      <w:r w:rsidR="0078205D">
        <w:rPr>
          <w:rFonts w:asciiTheme="minorEastAsia" w:hAnsiTheme="minorEastAsia" w:hint="eastAsia"/>
          <w:sz w:val="24"/>
          <w:szCs w:val="24"/>
        </w:rPr>
        <w:t>派出服务人员到达现场进行免费维修，</w:t>
      </w:r>
      <w:r>
        <w:rPr>
          <w:rFonts w:asciiTheme="minorEastAsia" w:hAnsiTheme="minorEastAsia" w:hint="eastAsia"/>
          <w:sz w:val="24"/>
          <w:szCs w:val="24"/>
        </w:rPr>
        <w:t>如</w:t>
      </w:r>
      <w:r w:rsidR="00FE2F62" w:rsidRPr="00FE2F62">
        <w:rPr>
          <w:rFonts w:asciiTheme="minorEastAsia" w:hAnsiTheme="minorEastAsia" w:hint="eastAsia"/>
          <w:sz w:val="24"/>
          <w:szCs w:val="24"/>
        </w:rPr>
        <w:t>48小时内</w:t>
      </w:r>
      <w:r>
        <w:rPr>
          <w:rFonts w:asciiTheme="minorEastAsia" w:hAnsiTheme="minorEastAsia" w:hint="eastAsia"/>
          <w:sz w:val="24"/>
          <w:szCs w:val="24"/>
        </w:rPr>
        <w:t>不能修复</w:t>
      </w:r>
      <w:r w:rsidR="0078205D">
        <w:rPr>
          <w:rFonts w:asciiTheme="minorEastAsia" w:hAnsiTheme="minorEastAsia" w:hint="eastAsia"/>
          <w:sz w:val="24"/>
          <w:szCs w:val="24"/>
        </w:rPr>
        <w:t>，</w:t>
      </w:r>
      <w:r>
        <w:rPr>
          <w:rFonts w:asciiTheme="minorEastAsia" w:hAnsiTheme="minorEastAsia" w:hint="eastAsia"/>
          <w:sz w:val="24"/>
          <w:szCs w:val="24"/>
        </w:rPr>
        <w:t>应采取补救措施，采购方有权从货款或质量保证金中扣除相应的价款作为补偿。</w:t>
      </w:r>
    </w:p>
    <w:p w:rsidR="00F645EC" w:rsidRPr="00A13772" w:rsidRDefault="0050454B" w:rsidP="005A0177">
      <w:pPr>
        <w:widowControl/>
        <w:spacing w:line="360" w:lineRule="auto"/>
        <w:ind w:firstLineChars="200" w:firstLine="482"/>
        <w:jc w:val="left"/>
        <w:rPr>
          <w:rFonts w:asciiTheme="minorEastAsia" w:hAnsiTheme="minorEastAsia"/>
          <w:b/>
          <w:sz w:val="24"/>
          <w:szCs w:val="24"/>
        </w:rPr>
      </w:pPr>
      <w:r w:rsidRPr="00A13772">
        <w:rPr>
          <w:rFonts w:asciiTheme="minorEastAsia" w:hAnsiTheme="minorEastAsia" w:hint="eastAsia"/>
          <w:b/>
          <w:sz w:val="24"/>
          <w:szCs w:val="24"/>
        </w:rPr>
        <w:t>四、响应报价</w:t>
      </w:r>
    </w:p>
    <w:p w:rsidR="00F645EC" w:rsidRPr="00D1481B"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Pr="00D1481B">
        <w:rPr>
          <w:rFonts w:asciiTheme="minorEastAsia" w:hAnsiTheme="minorEastAsia" w:hint="eastAsia"/>
          <w:sz w:val="24"/>
          <w:szCs w:val="24"/>
        </w:rPr>
        <w:t>、</w:t>
      </w:r>
      <w:r w:rsidR="003C7495" w:rsidRPr="003C7495">
        <w:rPr>
          <w:rFonts w:asciiTheme="minorEastAsia" w:hAnsiTheme="minorEastAsia" w:hint="eastAsia"/>
          <w:sz w:val="24"/>
          <w:szCs w:val="24"/>
        </w:rPr>
        <w:t>响应报价是询价通知书所确定的采购范围内的全部工作内容的价格体现，除非合同中另有规定，报出的单价及总价，必须包括所</w:t>
      </w:r>
      <w:r w:rsidR="003C7495">
        <w:rPr>
          <w:rFonts w:asciiTheme="minorEastAsia" w:hAnsiTheme="minorEastAsia" w:hint="eastAsia"/>
          <w:sz w:val="24"/>
          <w:szCs w:val="24"/>
        </w:rPr>
        <w:t>供全部材料的生产、包装、运输、装卸及</w:t>
      </w:r>
      <w:r w:rsidR="003C7495" w:rsidRPr="003C7495">
        <w:rPr>
          <w:rFonts w:asciiTheme="minorEastAsia" w:hAnsiTheme="minorEastAsia" w:hint="eastAsia"/>
          <w:sz w:val="24"/>
          <w:szCs w:val="24"/>
        </w:rPr>
        <w:t>质保期内</w:t>
      </w:r>
      <w:proofErr w:type="gramStart"/>
      <w:r w:rsidR="003C7495" w:rsidRPr="003C7495">
        <w:rPr>
          <w:rFonts w:asciiTheme="minorEastAsia" w:hAnsiTheme="minorEastAsia" w:hint="eastAsia"/>
          <w:sz w:val="24"/>
          <w:szCs w:val="24"/>
        </w:rPr>
        <w:t>的维保</w:t>
      </w:r>
      <w:r w:rsidR="0078205D">
        <w:rPr>
          <w:rFonts w:asciiTheme="minorEastAsia" w:hAnsiTheme="minorEastAsia" w:hint="eastAsia"/>
          <w:sz w:val="24"/>
          <w:szCs w:val="24"/>
        </w:rPr>
        <w:t>及</w:t>
      </w:r>
      <w:proofErr w:type="gramEnd"/>
      <w:r w:rsidR="003C7495" w:rsidRPr="003C7495">
        <w:rPr>
          <w:rFonts w:asciiTheme="minorEastAsia" w:hAnsiTheme="minorEastAsia" w:hint="eastAsia"/>
          <w:sz w:val="24"/>
          <w:szCs w:val="24"/>
        </w:rPr>
        <w:t>保险、利润、税收以及风险费等全部费用。</w:t>
      </w:r>
    </w:p>
    <w:p w:rsidR="00F645EC" w:rsidRPr="00D1481B" w:rsidRDefault="0050454B">
      <w:pPr>
        <w:spacing w:line="360" w:lineRule="auto"/>
        <w:ind w:firstLineChars="200" w:firstLine="480"/>
        <w:rPr>
          <w:rFonts w:asciiTheme="minorEastAsia" w:hAnsiTheme="minorEastAsia"/>
          <w:sz w:val="24"/>
          <w:szCs w:val="24"/>
        </w:rPr>
      </w:pPr>
      <w:r w:rsidRPr="00D1481B">
        <w:rPr>
          <w:rFonts w:asciiTheme="minorEastAsia" w:hAnsiTheme="minorEastAsia" w:hint="eastAsia"/>
          <w:sz w:val="24"/>
          <w:szCs w:val="24"/>
        </w:rPr>
        <w:t>2、</w:t>
      </w:r>
      <w:r w:rsidR="003C7495" w:rsidRPr="003C7495">
        <w:rPr>
          <w:rFonts w:asciiTheme="minorEastAsia" w:hAnsiTheme="minorEastAsia" w:hint="eastAsia"/>
          <w:sz w:val="24"/>
          <w:szCs w:val="24"/>
        </w:rPr>
        <w:t>响应报价方式采用固定单价报价。响应人应充分考虑货物制作期间材料的政策性调整和市场风险，确定风险系数计入总报价。报价确定后不作调整，结算时单价不变，数量按实结算。</w:t>
      </w:r>
    </w:p>
    <w:p w:rsidR="001805DC" w:rsidRDefault="001805DC" w:rsidP="001805DC">
      <w:pPr>
        <w:spacing w:line="360" w:lineRule="auto"/>
        <w:ind w:firstLineChars="200" w:firstLine="480"/>
        <w:rPr>
          <w:rFonts w:asciiTheme="minorEastAsia" w:hAnsiTheme="minorEastAsia"/>
          <w:sz w:val="24"/>
          <w:szCs w:val="24"/>
        </w:rPr>
      </w:pPr>
      <w:r w:rsidRPr="001805DC">
        <w:rPr>
          <w:rFonts w:asciiTheme="minorEastAsia" w:hAnsiTheme="minorEastAsia" w:hint="eastAsia"/>
          <w:sz w:val="24"/>
          <w:szCs w:val="24"/>
        </w:rPr>
        <w:lastRenderedPageBreak/>
        <w:t>3、</w:t>
      </w:r>
      <w:r w:rsidR="003C7495" w:rsidRPr="003C7495">
        <w:rPr>
          <w:rFonts w:asciiTheme="minorEastAsia" w:hAnsiTheme="minorEastAsia" w:hint="eastAsia"/>
          <w:sz w:val="24"/>
          <w:szCs w:val="24"/>
        </w:rPr>
        <w:t>响应报价的计价方法采用拟采购货物件数乘以单件货物的综合单价作为</w:t>
      </w:r>
      <w:proofErr w:type="gramStart"/>
      <w:r w:rsidR="003C7495" w:rsidRPr="003C7495">
        <w:rPr>
          <w:rFonts w:asciiTheme="minorEastAsia" w:hAnsiTheme="minorEastAsia" w:hint="eastAsia"/>
          <w:sz w:val="24"/>
          <w:szCs w:val="24"/>
        </w:rPr>
        <w:t>响应总</w:t>
      </w:r>
      <w:proofErr w:type="gramEnd"/>
      <w:r w:rsidR="003C7495" w:rsidRPr="003C7495">
        <w:rPr>
          <w:rFonts w:asciiTheme="minorEastAsia" w:hAnsiTheme="minorEastAsia" w:hint="eastAsia"/>
          <w:sz w:val="24"/>
          <w:szCs w:val="24"/>
        </w:rPr>
        <w:t>报价，除采购人调整采购数量外，</w:t>
      </w:r>
      <w:proofErr w:type="gramStart"/>
      <w:r w:rsidR="003C7495" w:rsidRPr="003C7495">
        <w:rPr>
          <w:rFonts w:asciiTheme="minorEastAsia" w:hAnsiTheme="minorEastAsia" w:hint="eastAsia"/>
          <w:sz w:val="24"/>
          <w:szCs w:val="24"/>
        </w:rPr>
        <w:t>响应总</w:t>
      </w:r>
      <w:proofErr w:type="gramEnd"/>
      <w:r w:rsidR="003C7495" w:rsidRPr="003C7495">
        <w:rPr>
          <w:rFonts w:asciiTheme="minorEastAsia" w:hAnsiTheme="minorEastAsia" w:hint="eastAsia"/>
          <w:sz w:val="24"/>
          <w:szCs w:val="24"/>
        </w:rPr>
        <w:t>报价不得变动。实际供货按采购方要求及现场实际情况进一步复核数量，按成交单价调整合同金额。</w:t>
      </w:r>
    </w:p>
    <w:p w:rsidR="003C7495" w:rsidRDefault="003C7495" w:rsidP="001805D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Pr="003C7495">
        <w:rPr>
          <w:rFonts w:asciiTheme="minorEastAsia" w:hAnsiTheme="minorEastAsia" w:hint="eastAsia"/>
          <w:sz w:val="24"/>
          <w:szCs w:val="24"/>
        </w:rPr>
        <w:t>响应供应商应承担其编制响应文件与递交响应文件所涉及的一切费用。不管询价结果如何，采购人对上述费用不承担任何责任。</w:t>
      </w:r>
    </w:p>
    <w:p w:rsidR="00F645EC" w:rsidRPr="00A13772" w:rsidRDefault="003C7495" w:rsidP="001805D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五</w:t>
      </w:r>
      <w:r w:rsidR="0050454B" w:rsidRPr="00A13772">
        <w:rPr>
          <w:rFonts w:asciiTheme="minorEastAsia" w:hAnsiTheme="minorEastAsia" w:hint="eastAsia"/>
          <w:b/>
          <w:sz w:val="24"/>
          <w:szCs w:val="24"/>
        </w:rPr>
        <w:t>、响应文件组成及要求</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r w:rsidR="006D7B46">
        <w:rPr>
          <w:rFonts w:asciiTheme="minorEastAsia" w:hAnsiTheme="minorEastAsia" w:hint="eastAsia"/>
          <w:sz w:val="24"/>
          <w:szCs w:val="24"/>
        </w:rPr>
        <w:t>；</w:t>
      </w:r>
    </w:p>
    <w:p w:rsidR="003C7495" w:rsidRPr="00C5220D" w:rsidRDefault="0024585C">
      <w:pPr>
        <w:spacing w:line="360" w:lineRule="auto"/>
        <w:ind w:firstLineChars="200" w:firstLine="480"/>
        <w:rPr>
          <w:rFonts w:asciiTheme="minorEastAsia" w:hAnsiTheme="minorEastAsia"/>
          <w:sz w:val="24"/>
          <w:szCs w:val="24"/>
        </w:rPr>
      </w:pPr>
      <w:r w:rsidRPr="00C5220D">
        <w:rPr>
          <w:rFonts w:asciiTheme="minorEastAsia" w:hAnsiTheme="minorEastAsia" w:hint="eastAsia"/>
          <w:sz w:val="24"/>
          <w:szCs w:val="24"/>
        </w:rPr>
        <w:t>（2）</w:t>
      </w:r>
      <w:r w:rsidR="003C7495" w:rsidRPr="00C5220D">
        <w:rPr>
          <w:rFonts w:asciiTheme="minorEastAsia" w:hAnsiTheme="minorEastAsia" w:hint="eastAsia"/>
          <w:sz w:val="24"/>
          <w:szCs w:val="24"/>
        </w:rPr>
        <w:t>报价一览表（文件格式2）；</w:t>
      </w:r>
    </w:p>
    <w:p w:rsidR="0078205D" w:rsidRPr="00C5220D" w:rsidRDefault="0078205D">
      <w:pPr>
        <w:spacing w:line="360" w:lineRule="auto"/>
        <w:ind w:firstLineChars="200" w:firstLine="480"/>
        <w:rPr>
          <w:rFonts w:asciiTheme="minorEastAsia" w:hAnsiTheme="minorEastAsia"/>
          <w:sz w:val="24"/>
          <w:szCs w:val="24"/>
        </w:rPr>
      </w:pPr>
      <w:r w:rsidRPr="00C5220D">
        <w:rPr>
          <w:rFonts w:ascii="宋体" w:eastAsia="宋体" w:hAnsi="宋体" w:cs="宋体" w:hint="eastAsia"/>
          <w:kern w:val="0"/>
          <w:sz w:val="24"/>
          <w:szCs w:val="24"/>
        </w:rPr>
        <w:t>（</w:t>
      </w:r>
      <w:r w:rsidR="00C5220D" w:rsidRPr="00C5220D">
        <w:rPr>
          <w:rFonts w:ascii="宋体" w:eastAsia="宋体" w:hAnsi="宋体" w:cs="宋体" w:hint="eastAsia"/>
          <w:kern w:val="0"/>
          <w:sz w:val="24"/>
          <w:szCs w:val="24"/>
        </w:rPr>
        <w:t>3</w:t>
      </w:r>
      <w:r w:rsidRPr="00C5220D">
        <w:rPr>
          <w:rFonts w:ascii="宋体" w:eastAsia="宋体" w:hAnsi="宋体" w:cs="宋体" w:hint="eastAsia"/>
          <w:kern w:val="0"/>
          <w:sz w:val="24"/>
          <w:szCs w:val="24"/>
        </w:rPr>
        <w:t>）所报产品（设备）的相关技术/证明文件及实物彩图。</w:t>
      </w:r>
    </w:p>
    <w:p w:rsidR="003C7495" w:rsidRPr="00C5220D" w:rsidRDefault="0050454B">
      <w:pPr>
        <w:spacing w:line="360" w:lineRule="auto"/>
        <w:ind w:firstLineChars="200" w:firstLine="480"/>
        <w:rPr>
          <w:rFonts w:asciiTheme="minorEastAsia" w:hAnsiTheme="minorEastAsia"/>
          <w:sz w:val="24"/>
          <w:szCs w:val="24"/>
        </w:rPr>
      </w:pPr>
      <w:r w:rsidRPr="00C5220D">
        <w:rPr>
          <w:rFonts w:asciiTheme="minorEastAsia" w:hAnsiTheme="minorEastAsia" w:hint="eastAsia"/>
          <w:sz w:val="24"/>
          <w:szCs w:val="24"/>
        </w:rPr>
        <w:t>（</w:t>
      </w:r>
      <w:r w:rsidR="00C5220D" w:rsidRPr="00C5220D">
        <w:rPr>
          <w:rFonts w:asciiTheme="minorEastAsia" w:hAnsiTheme="minorEastAsia" w:hint="eastAsia"/>
          <w:sz w:val="24"/>
          <w:szCs w:val="24"/>
        </w:rPr>
        <w:t>4</w:t>
      </w:r>
      <w:r w:rsidRPr="00C5220D">
        <w:rPr>
          <w:rFonts w:asciiTheme="minorEastAsia" w:hAnsiTheme="minorEastAsia" w:hint="eastAsia"/>
          <w:sz w:val="24"/>
          <w:szCs w:val="24"/>
        </w:rPr>
        <w:t>）</w:t>
      </w:r>
      <w:r w:rsidR="003C7495" w:rsidRPr="00C5220D">
        <w:rPr>
          <w:rFonts w:asciiTheme="minorEastAsia" w:hAnsiTheme="minorEastAsia" w:hint="eastAsia"/>
          <w:sz w:val="24"/>
          <w:szCs w:val="24"/>
        </w:rPr>
        <w:t>技术、商务偏离表（文件格式</w:t>
      </w:r>
      <w:r w:rsidR="00C5220D" w:rsidRPr="00C5220D">
        <w:rPr>
          <w:rFonts w:asciiTheme="minorEastAsia" w:hAnsiTheme="minorEastAsia" w:hint="eastAsia"/>
          <w:sz w:val="24"/>
          <w:szCs w:val="24"/>
        </w:rPr>
        <w:t>3</w:t>
      </w:r>
      <w:r w:rsidR="003C7495" w:rsidRPr="00C5220D">
        <w:rPr>
          <w:rFonts w:asciiTheme="minorEastAsia" w:hAnsiTheme="minorEastAsia" w:hint="eastAsia"/>
          <w:sz w:val="24"/>
          <w:szCs w:val="24"/>
        </w:rPr>
        <w:t>）；</w:t>
      </w:r>
    </w:p>
    <w:p w:rsidR="00F645EC" w:rsidRPr="00C5220D" w:rsidRDefault="0050454B">
      <w:pPr>
        <w:spacing w:line="360" w:lineRule="auto"/>
        <w:ind w:firstLineChars="200" w:firstLine="480"/>
        <w:rPr>
          <w:rFonts w:asciiTheme="minorEastAsia" w:hAnsiTheme="minorEastAsia"/>
          <w:sz w:val="24"/>
          <w:szCs w:val="24"/>
        </w:rPr>
      </w:pPr>
      <w:r w:rsidRPr="00C5220D">
        <w:rPr>
          <w:rFonts w:asciiTheme="minorEastAsia" w:hAnsiTheme="minorEastAsia" w:hint="eastAsia"/>
          <w:sz w:val="24"/>
          <w:szCs w:val="24"/>
        </w:rPr>
        <w:t>（</w:t>
      </w:r>
      <w:r w:rsidR="00C5220D" w:rsidRPr="00C5220D">
        <w:rPr>
          <w:rFonts w:asciiTheme="minorEastAsia" w:hAnsiTheme="minorEastAsia" w:hint="eastAsia"/>
          <w:sz w:val="24"/>
          <w:szCs w:val="24"/>
        </w:rPr>
        <w:t>5</w:t>
      </w:r>
      <w:r w:rsidR="00014FF1" w:rsidRPr="00C5220D">
        <w:rPr>
          <w:rFonts w:asciiTheme="minorEastAsia" w:hAnsiTheme="minorEastAsia" w:hint="eastAsia"/>
          <w:sz w:val="24"/>
          <w:szCs w:val="24"/>
        </w:rPr>
        <w:t>）</w:t>
      </w:r>
      <w:r w:rsidR="003C7495" w:rsidRPr="00C5220D">
        <w:rPr>
          <w:rFonts w:asciiTheme="minorEastAsia" w:hAnsiTheme="minorEastAsia" w:hint="eastAsia"/>
          <w:sz w:val="24"/>
          <w:szCs w:val="24"/>
        </w:rPr>
        <w:t>法定代表人资格证明书（文件格式</w:t>
      </w:r>
      <w:r w:rsidR="00C5220D" w:rsidRPr="00C5220D">
        <w:rPr>
          <w:rFonts w:asciiTheme="minorEastAsia" w:hAnsiTheme="minorEastAsia" w:hint="eastAsia"/>
          <w:sz w:val="24"/>
          <w:szCs w:val="24"/>
        </w:rPr>
        <w:t>4</w:t>
      </w:r>
      <w:r w:rsidR="003C7495" w:rsidRPr="00C5220D">
        <w:rPr>
          <w:rFonts w:asciiTheme="minorEastAsia" w:hAnsiTheme="minorEastAsia" w:hint="eastAsia"/>
          <w:sz w:val="24"/>
          <w:szCs w:val="24"/>
        </w:rPr>
        <w:t>）；</w:t>
      </w:r>
    </w:p>
    <w:p w:rsidR="003C7495" w:rsidRPr="00C5220D" w:rsidRDefault="0050454B">
      <w:pPr>
        <w:spacing w:line="360" w:lineRule="auto"/>
        <w:ind w:firstLineChars="200" w:firstLine="480"/>
        <w:rPr>
          <w:rFonts w:asciiTheme="minorEastAsia" w:hAnsiTheme="minorEastAsia"/>
          <w:sz w:val="24"/>
          <w:szCs w:val="24"/>
        </w:rPr>
      </w:pPr>
      <w:r w:rsidRPr="00C5220D">
        <w:rPr>
          <w:rFonts w:asciiTheme="minorEastAsia" w:hAnsiTheme="minorEastAsia" w:hint="eastAsia"/>
          <w:sz w:val="24"/>
          <w:szCs w:val="24"/>
        </w:rPr>
        <w:t>（</w:t>
      </w:r>
      <w:r w:rsidR="00C5220D" w:rsidRPr="00C5220D">
        <w:rPr>
          <w:rFonts w:asciiTheme="minorEastAsia" w:hAnsiTheme="minorEastAsia" w:hint="eastAsia"/>
          <w:sz w:val="24"/>
          <w:szCs w:val="24"/>
        </w:rPr>
        <w:t>6</w:t>
      </w:r>
      <w:r w:rsidRPr="00C5220D">
        <w:rPr>
          <w:rFonts w:asciiTheme="minorEastAsia" w:hAnsiTheme="minorEastAsia" w:hint="eastAsia"/>
          <w:sz w:val="24"/>
          <w:szCs w:val="24"/>
        </w:rPr>
        <w:t>）</w:t>
      </w:r>
      <w:r w:rsidR="003C7495" w:rsidRPr="00C5220D">
        <w:rPr>
          <w:rFonts w:asciiTheme="minorEastAsia" w:hAnsiTheme="minorEastAsia" w:hint="eastAsia"/>
          <w:sz w:val="24"/>
          <w:szCs w:val="24"/>
        </w:rPr>
        <w:t>法人授权委托书（文件格式</w:t>
      </w:r>
      <w:r w:rsidR="00C5220D" w:rsidRPr="00C5220D">
        <w:rPr>
          <w:rFonts w:asciiTheme="minorEastAsia" w:hAnsiTheme="minorEastAsia" w:hint="eastAsia"/>
          <w:sz w:val="24"/>
          <w:szCs w:val="24"/>
        </w:rPr>
        <w:t>5</w:t>
      </w:r>
      <w:r w:rsidR="003C7495" w:rsidRPr="00C5220D">
        <w:rPr>
          <w:rFonts w:asciiTheme="minorEastAsia" w:hAnsiTheme="minorEastAsia" w:hint="eastAsia"/>
          <w:sz w:val="24"/>
          <w:szCs w:val="24"/>
        </w:rPr>
        <w:t>）；</w:t>
      </w:r>
    </w:p>
    <w:p w:rsidR="00F645EC" w:rsidRPr="00C5220D" w:rsidRDefault="0050454B">
      <w:pPr>
        <w:spacing w:line="360" w:lineRule="auto"/>
        <w:ind w:firstLineChars="200" w:firstLine="480"/>
        <w:rPr>
          <w:rFonts w:asciiTheme="minorEastAsia" w:hAnsiTheme="minorEastAsia"/>
          <w:sz w:val="24"/>
          <w:szCs w:val="24"/>
        </w:rPr>
      </w:pPr>
      <w:r w:rsidRPr="00C5220D">
        <w:rPr>
          <w:rFonts w:asciiTheme="minorEastAsia" w:hAnsiTheme="minorEastAsia" w:hint="eastAsia"/>
          <w:sz w:val="24"/>
          <w:szCs w:val="24"/>
        </w:rPr>
        <w:t>（</w:t>
      </w:r>
      <w:r w:rsidR="00C5220D" w:rsidRPr="00C5220D">
        <w:rPr>
          <w:rFonts w:asciiTheme="minorEastAsia" w:hAnsiTheme="minorEastAsia" w:hint="eastAsia"/>
          <w:sz w:val="24"/>
          <w:szCs w:val="24"/>
        </w:rPr>
        <w:t>7</w:t>
      </w:r>
      <w:r w:rsidRPr="00C5220D">
        <w:rPr>
          <w:rFonts w:asciiTheme="minorEastAsia" w:hAnsiTheme="minorEastAsia" w:hint="eastAsia"/>
          <w:sz w:val="24"/>
          <w:szCs w:val="24"/>
        </w:rPr>
        <w:t>）</w:t>
      </w:r>
      <w:r w:rsidR="003C7495" w:rsidRPr="00C5220D">
        <w:rPr>
          <w:rFonts w:ascii="宋体" w:eastAsia="宋体" w:hAnsi="宋体" w:cs="宋体" w:hint="eastAsia"/>
          <w:kern w:val="0"/>
          <w:sz w:val="24"/>
          <w:szCs w:val="24"/>
        </w:rPr>
        <w:t>诚信声明（文件格式</w:t>
      </w:r>
      <w:r w:rsidR="00C5220D" w:rsidRPr="00C5220D">
        <w:rPr>
          <w:rFonts w:ascii="宋体" w:eastAsia="宋体" w:hAnsi="宋体" w:cs="宋体" w:hint="eastAsia"/>
          <w:kern w:val="0"/>
          <w:sz w:val="24"/>
          <w:szCs w:val="24"/>
        </w:rPr>
        <w:t>6</w:t>
      </w:r>
      <w:r w:rsidR="003C7495" w:rsidRPr="00C5220D">
        <w:rPr>
          <w:rFonts w:ascii="宋体" w:eastAsia="宋体" w:hAnsi="宋体" w:cs="宋体" w:hint="eastAsia"/>
          <w:kern w:val="0"/>
          <w:sz w:val="24"/>
          <w:szCs w:val="24"/>
        </w:rPr>
        <w:t>）；</w:t>
      </w:r>
    </w:p>
    <w:p w:rsidR="003C7495" w:rsidRPr="00C5220D" w:rsidRDefault="0050454B" w:rsidP="003C7495">
      <w:pPr>
        <w:widowControl/>
        <w:spacing w:line="360" w:lineRule="auto"/>
        <w:ind w:firstLineChars="200" w:firstLine="480"/>
        <w:rPr>
          <w:rFonts w:ascii="宋体" w:eastAsia="宋体" w:hAnsi="宋体" w:cs="宋体"/>
          <w:kern w:val="0"/>
          <w:sz w:val="24"/>
          <w:szCs w:val="24"/>
        </w:rPr>
      </w:pPr>
      <w:r w:rsidRPr="00C5220D">
        <w:rPr>
          <w:rFonts w:ascii="宋体" w:eastAsia="宋体" w:hAnsi="宋体" w:cs="宋体" w:hint="eastAsia"/>
          <w:kern w:val="0"/>
          <w:sz w:val="24"/>
          <w:szCs w:val="24"/>
        </w:rPr>
        <w:t>（</w:t>
      </w:r>
      <w:r w:rsidR="00C5220D" w:rsidRPr="00C5220D">
        <w:rPr>
          <w:rFonts w:ascii="宋体" w:eastAsia="宋体" w:hAnsi="宋体" w:cs="宋体" w:hint="eastAsia"/>
          <w:kern w:val="0"/>
          <w:sz w:val="24"/>
          <w:szCs w:val="24"/>
        </w:rPr>
        <w:t>8</w:t>
      </w:r>
      <w:r w:rsidRPr="00C5220D">
        <w:rPr>
          <w:rFonts w:ascii="宋体" w:eastAsia="宋体" w:hAnsi="宋体" w:cs="宋体" w:hint="eastAsia"/>
          <w:kern w:val="0"/>
          <w:sz w:val="24"/>
          <w:szCs w:val="24"/>
        </w:rPr>
        <w:t>）</w:t>
      </w:r>
      <w:r w:rsidR="003C7495" w:rsidRPr="00C5220D">
        <w:rPr>
          <w:rFonts w:ascii="宋体" w:eastAsia="宋体" w:hAnsi="宋体" w:cs="宋体" w:hint="eastAsia"/>
          <w:kern w:val="0"/>
          <w:sz w:val="24"/>
          <w:szCs w:val="24"/>
        </w:rPr>
        <w:t>营业执照、组织机构代码证、税务登记证或三证合一（复印件加盖公章）；</w:t>
      </w:r>
    </w:p>
    <w:p w:rsidR="003C7495" w:rsidRPr="00C5220D" w:rsidRDefault="003C7495" w:rsidP="003C7495">
      <w:pPr>
        <w:widowControl/>
        <w:spacing w:line="360" w:lineRule="auto"/>
        <w:ind w:firstLineChars="200" w:firstLine="480"/>
        <w:rPr>
          <w:rFonts w:asciiTheme="minorEastAsia" w:hAnsiTheme="minorEastAsia"/>
          <w:sz w:val="24"/>
          <w:szCs w:val="24"/>
        </w:rPr>
      </w:pPr>
      <w:r w:rsidRPr="00C5220D">
        <w:rPr>
          <w:rFonts w:asciiTheme="minorEastAsia" w:hAnsiTheme="minorEastAsia" w:hint="eastAsia"/>
          <w:sz w:val="24"/>
          <w:szCs w:val="24"/>
        </w:rPr>
        <w:t>（</w:t>
      </w:r>
      <w:r w:rsidR="00C5220D" w:rsidRPr="00C5220D">
        <w:rPr>
          <w:rFonts w:asciiTheme="minorEastAsia" w:hAnsiTheme="minorEastAsia" w:hint="eastAsia"/>
          <w:sz w:val="24"/>
          <w:szCs w:val="24"/>
        </w:rPr>
        <w:t>9</w:t>
      </w:r>
      <w:r w:rsidRPr="00C5220D">
        <w:rPr>
          <w:rFonts w:asciiTheme="minorEastAsia" w:hAnsiTheme="minorEastAsia" w:hint="eastAsia"/>
          <w:sz w:val="24"/>
          <w:szCs w:val="24"/>
        </w:rPr>
        <w:t>）响应人提供全新正品行货、质量保障和售后服务等承诺函；</w:t>
      </w:r>
      <w:r w:rsidRPr="00C5220D">
        <w:rPr>
          <w:rFonts w:asciiTheme="minorEastAsia" w:hAnsiTheme="minorEastAsia"/>
          <w:sz w:val="24"/>
          <w:szCs w:val="24"/>
        </w:rPr>
        <w:t xml:space="preserve"> </w:t>
      </w:r>
    </w:p>
    <w:p w:rsidR="00F45CD9" w:rsidRPr="00C5220D" w:rsidRDefault="00F45CD9" w:rsidP="00F45CD9">
      <w:pPr>
        <w:widowControl/>
        <w:spacing w:line="360" w:lineRule="auto"/>
        <w:ind w:firstLineChars="200" w:firstLine="480"/>
        <w:rPr>
          <w:rFonts w:asciiTheme="minorEastAsia" w:hAnsiTheme="minorEastAsia"/>
          <w:sz w:val="24"/>
          <w:szCs w:val="24"/>
        </w:rPr>
      </w:pPr>
      <w:r w:rsidRPr="00C5220D">
        <w:rPr>
          <w:rFonts w:asciiTheme="minorEastAsia" w:hAnsiTheme="minorEastAsia" w:hint="eastAsia"/>
          <w:sz w:val="24"/>
          <w:szCs w:val="24"/>
        </w:rPr>
        <w:t>（</w:t>
      </w:r>
      <w:r w:rsidR="00C5220D" w:rsidRPr="00C5220D">
        <w:rPr>
          <w:rFonts w:asciiTheme="minorEastAsia" w:hAnsiTheme="minorEastAsia" w:hint="eastAsia"/>
          <w:sz w:val="24"/>
          <w:szCs w:val="24"/>
        </w:rPr>
        <w:t>10</w:t>
      </w:r>
      <w:r w:rsidRPr="00C5220D">
        <w:rPr>
          <w:rFonts w:asciiTheme="minorEastAsia" w:hAnsiTheme="minorEastAsia" w:hint="eastAsia"/>
          <w:sz w:val="24"/>
          <w:szCs w:val="24"/>
        </w:rPr>
        <w:t>）相关认定证书、检测报告等复印件；</w:t>
      </w:r>
    </w:p>
    <w:p w:rsidR="003C7495" w:rsidRPr="00C5220D" w:rsidRDefault="003C7495" w:rsidP="003C7495">
      <w:pPr>
        <w:widowControl/>
        <w:spacing w:line="360" w:lineRule="auto"/>
        <w:ind w:firstLineChars="200" w:firstLine="480"/>
        <w:rPr>
          <w:rFonts w:ascii="宋体" w:eastAsia="宋体" w:hAnsi="宋体" w:cs="宋体"/>
          <w:kern w:val="0"/>
          <w:sz w:val="24"/>
          <w:szCs w:val="24"/>
        </w:rPr>
      </w:pPr>
      <w:r w:rsidRPr="00C5220D">
        <w:rPr>
          <w:rFonts w:ascii="宋体" w:eastAsia="宋体" w:hAnsi="宋体" w:cs="宋体" w:hint="eastAsia"/>
          <w:kern w:val="0"/>
          <w:sz w:val="24"/>
          <w:szCs w:val="24"/>
        </w:rPr>
        <w:t>（1</w:t>
      </w:r>
      <w:r w:rsidR="00C5220D" w:rsidRPr="00C5220D">
        <w:rPr>
          <w:rFonts w:ascii="宋体" w:eastAsia="宋体" w:hAnsi="宋体" w:cs="宋体" w:hint="eastAsia"/>
          <w:kern w:val="0"/>
          <w:sz w:val="24"/>
          <w:szCs w:val="24"/>
        </w:rPr>
        <w:t>1</w:t>
      </w:r>
      <w:r w:rsidRPr="00C5220D">
        <w:rPr>
          <w:rFonts w:ascii="宋体" w:eastAsia="宋体" w:hAnsi="宋体" w:cs="宋体" w:hint="eastAsia"/>
          <w:kern w:val="0"/>
          <w:sz w:val="24"/>
          <w:szCs w:val="24"/>
        </w:rPr>
        <w:t>）响应人认为有必要提交的其他资料；</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2、响应文件格式要求</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（1）响应文件一式三份，其中正本一份，副本二份，必须在封面注明“正本”、“副本”字样。响应文件</w:t>
      </w:r>
      <w:r w:rsidR="0024585C" w:rsidRPr="00F15CEE">
        <w:rPr>
          <w:rFonts w:asciiTheme="minorEastAsia" w:hAnsiTheme="minorEastAsia" w:hint="eastAsia"/>
          <w:sz w:val="24"/>
          <w:szCs w:val="24"/>
        </w:rPr>
        <w:t>副本</w:t>
      </w:r>
      <w:r w:rsidRPr="00F15CEE">
        <w:rPr>
          <w:rFonts w:asciiTheme="minorEastAsia" w:hAnsiTheme="minorEastAsia" w:hint="eastAsia"/>
          <w:sz w:val="24"/>
          <w:szCs w:val="24"/>
        </w:rPr>
        <w:t>应与正本一致，如出现不一致的情况以正本为准。</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（3）</w:t>
      </w:r>
      <w:r w:rsidR="00F45CD9" w:rsidRPr="00F45CD9">
        <w:rPr>
          <w:rFonts w:asciiTheme="minorEastAsia" w:hAnsiTheme="minorEastAsia" w:hint="eastAsia"/>
          <w:sz w:val="24"/>
          <w:szCs w:val="24"/>
        </w:rPr>
        <w:t>响应文件应按前述顺序编制和装订并加盖响应单位公章，询价通知书有格式规定的按格式填写，无格式要求的自定格式，但</w:t>
      </w:r>
      <w:proofErr w:type="gramStart"/>
      <w:r w:rsidR="00F45CD9" w:rsidRPr="00F45CD9">
        <w:rPr>
          <w:rFonts w:asciiTheme="minorEastAsia" w:hAnsiTheme="minorEastAsia" w:hint="eastAsia"/>
          <w:sz w:val="24"/>
          <w:szCs w:val="24"/>
        </w:rPr>
        <w:t>需风格</w:t>
      </w:r>
      <w:proofErr w:type="gramEnd"/>
      <w:r w:rsidR="00F45CD9" w:rsidRPr="00F45CD9">
        <w:rPr>
          <w:rFonts w:asciiTheme="minorEastAsia" w:hAnsiTheme="minorEastAsia" w:hint="eastAsia"/>
          <w:sz w:val="24"/>
          <w:szCs w:val="24"/>
        </w:rPr>
        <w:t>一致。如有弄虚作假者作废标处理，采购单位有权追究其法律责任。</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3、响应文件的递交</w:t>
      </w:r>
      <w:r w:rsidR="00B0409C">
        <w:rPr>
          <w:rFonts w:asciiTheme="minorEastAsia" w:hAnsiTheme="minorEastAsia" w:hint="eastAsia"/>
          <w:sz w:val="24"/>
          <w:szCs w:val="24"/>
        </w:rPr>
        <w:t>及开标</w:t>
      </w:r>
      <w:r w:rsidRPr="00F15CEE">
        <w:rPr>
          <w:rFonts w:asciiTheme="minorEastAsia" w:hAnsiTheme="minorEastAsia" w:hint="eastAsia"/>
          <w:sz w:val="24"/>
          <w:szCs w:val="24"/>
        </w:rPr>
        <w:t>时间和地点</w:t>
      </w:r>
    </w:p>
    <w:p w:rsidR="00F645EC" w:rsidRPr="00F15CEE" w:rsidRDefault="0050454B">
      <w:pPr>
        <w:spacing w:line="360" w:lineRule="auto"/>
        <w:ind w:firstLineChars="200" w:firstLine="480"/>
        <w:rPr>
          <w:rFonts w:ascii="宋体" w:eastAsia="宋体" w:hAnsi="宋体" w:cs="宋体"/>
          <w:kern w:val="0"/>
          <w:sz w:val="24"/>
          <w:szCs w:val="24"/>
        </w:rPr>
      </w:pPr>
      <w:r w:rsidRPr="00F15CEE">
        <w:rPr>
          <w:rFonts w:ascii="宋体" w:eastAsia="宋体" w:hAnsi="宋体" w:cs="宋体" w:hint="eastAsia"/>
          <w:kern w:val="0"/>
          <w:sz w:val="24"/>
          <w:szCs w:val="24"/>
        </w:rPr>
        <w:t>（1）响应文件递交</w:t>
      </w:r>
      <w:r w:rsidR="0024585C" w:rsidRPr="00F15CEE">
        <w:rPr>
          <w:rFonts w:ascii="宋体" w:eastAsia="宋体" w:hAnsi="宋体" w:cs="宋体" w:hint="eastAsia"/>
          <w:kern w:val="0"/>
          <w:sz w:val="24"/>
          <w:szCs w:val="24"/>
        </w:rPr>
        <w:t>及开标</w:t>
      </w:r>
      <w:r w:rsidRPr="00F15CEE">
        <w:rPr>
          <w:rFonts w:ascii="宋体" w:eastAsia="宋体" w:hAnsi="宋体" w:cs="宋体" w:hint="eastAsia"/>
          <w:kern w:val="0"/>
          <w:sz w:val="24"/>
          <w:szCs w:val="24"/>
        </w:rPr>
        <w:t>时间：2018年</w:t>
      </w:r>
      <w:r w:rsidR="00F45CD9">
        <w:rPr>
          <w:rFonts w:ascii="宋体" w:eastAsia="宋体" w:hAnsi="宋体" w:cs="宋体" w:hint="eastAsia"/>
          <w:kern w:val="0"/>
          <w:sz w:val="24"/>
          <w:szCs w:val="24"/>
        </w:rPr>
        <w:t>1</w:t>
      </w:r>
      <w:r w:rsidR="004C4171">
        <w:rPr>
          <w:rFonts w:ascii="宋体" w:eastAsia="宋体" w:hAnsi="宋体" w:cs="宋体" w:hint="eastAsia"/>
          <w:kern w:val="0"/>
          <w:sz w:val="24"/>
          <w:szCs w:val="24"/>
        </w:rPr>
        <w:t>2</w:t>
      </w:r>
      <w:r w:rsidRPr="00F15CEE">
        <w:rPr>
          <w:rFonts w:ascii="宋体" w:eastAsia="宋体" w:hAnsi="宋体" w:cs="宋体" w:hint="eastAsia"/>
          <w:kern w:val="0"/>
          <w:sz w:val="24"/>
          <w:szCs w:val="24"/>
        </w:rPr>
        <w:t>月</w:t>
      </w:r>
      <w:r w:rsidR="0078205D">
        <w:rPr>
          <w:rFonts w:ascii="宋体" w:eastAsia="宋体" w:hAnsi="宋体" w:cs="宋体" w:hint="eastAsia"/>
          <w:kern w:val="0"/>
          <w:sz w:val="24"/>
          <w:szCs w:val="24"/>
        </w:rPr>
        <w:t>21</w:t>
      </w:r>
      <w:r w:rsidRPr="00F15CEE">
        <w:rPr>
          <w:rFonts w:ascii="宋体" w:eastAsia="宋体" w:hAnsi="宋体" w:cs="宋体" w:hint="eastAsia"/>
          <w:kern w:val="0"/>
          <w:sz w:val="24"/>
          <w:szCs w:val="24"/>
        </w:rPr>
        <w:t>日上午10:00时（北京时间）。</w:t>
      </w:r>
    </w:p>
    <w:p w:rsidR="00F645EC" w:rsidRDefault="0050454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（2）响应文件递交</w:t>
      </w:r>
      <w:r w:rsidR="0024585C">
        <w:rPr>
          <w:rFonts w:ascii="宋体" w:eastAsia="宋体" w:hAnsi="宋体" w:cs="宋体" w:hint="eastAsia"/>
          <w:color w:val="000000"/>
          <w:kern w:val="0"/>
          <w:sz w:val="24"/>
          <w:szCs w:val="24"/>
        </w:rPr>
        <w:t>及开标</w:t>
      </w:r>
      <w:r>
        <w:rPr>
          <w:rFonts w:ascii="宋体" w:eastAsia="宋体" w:hAnsi="宋体" w:cs="宋体" w:hint="eastAsia"/>
          <w:color w:val="000000"/>
          <w:kern w:val="0"/>
          <w:sz w:val="24"/>
          <w:szCs w:val="24"/>
        </w:rPr>
        <w:t>地点：南京大学</w:t>
      </w:r>
      <w:proofErr w:type="gramStart"/>
      <w:r>
        <w:rPr>
          <w:rFonts w:ascii="宋体" w:eastAsia="宋体" w:hAnsi="宋体" w:cs="宋体" w:hint="eastAsia"/>
          <w:color w:val="000000"/>
          <w:kern w:val="0"/>
          <w:sz w:val="24"/>
          <w:szCs w:val="24"/>
        </w:rPr>
        <w:t>仙</w:t>
      </w:r>
      <w:proofErr w:type="gramEnd"/>
      <w:r>
        <w:rPr>
          <w:rFonts w:ascii="宋体" w:eastAsia="宋体" w:hAnsi="宋体" w:cs="宋体" w:hint="eastAsia"/>
          <w:color w:val="000000"/>
          <w:kern w:val="0"/>
          <w:sz w:val="24"/>
          <w:szCs w:val="24"/>
        </w:rPr>
        <w:t>林校区综合楼四楼基建处会议室。</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（3）响应文件送达方式：直接送达纸质件材料，不接受邮寄等其他送达方式。</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（4）响应文件必须按询价通知书规定的时间及地点送达，逾期或不符合密封要求的响应文件恕不接受。</w:t>
      </w:r>
    </w:p>
    <w:p w:rsidR="00F645EC" w:rsidRPr="00A13772" w:rsidRDefault="001A38C5" w:rsidP="00A13772">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w:t>
      </w:r>
      <w:r w:rsidR="0050454B" w:rsidRPr="00A13772">
        <w:rPr>
          <w:rFonts w:asciiTheme="minorEastAsia" w:hAnsiTheme="minorEastAsia" w:hint="eastAsia"/>
          <w:b/>
          <w:sz w:val="24"/>
          <w:szCs w:val="24"/>
        </w:rPr>
        <w:t>、</w:t>
      </w:r>
      <w:r w:rsidR="0078205D">
        <w:rPr>
          <w:rFonts w:asciiTheme="minorEastAsia" w:hAnsiTheme="minorEastAsia" w:hint="eastAsia"/>
          <w:b/>
          <w:sz w:val="24"/>
          <w:szCs w:val="24"/>
        </w:rPr>
        <w:t>开标和评标</w:t>
      </w:r>
    </w:p>
    <w:p w:rsidR="0078205D" w:rsidRPr="0078205D" w:rsidRDefault="0078205D" w:rsidP="0078205D">
      <w:pPr>
        <w:spacing w:line="360" w:lineRule="auto"/>
        <w:ind w:firstLineChars="200" w:firstLine="480"/>
        <w:rPr>
          <w:rFonts w:asciiTheme="minorEastAsia" w:hAnsiTheme="minorEastAsia"/>
          <w:sz w:val="24"/>
          <w:szCs w:val="24"/>
        </w:rPr>
      </w:pPr>
      <w:r w:rsidRPr="0078205D">
        <w:rPr>
          <w:rFonts w:asciiTheme="minorEastAsia" w:hAnsiTheme="minorEastAsia" w:hint="eastAsia"/>
          <w:sz w:val="24"/>
          <w:szCs w:val="24"/>
        </w:rPr>
        <w:t>1、开标</w:t>
      </w:r>
    </w:p>
    <w:p w:rsidR="0078205D" w:rsidRPr="0078205D" w:rsidRDefault="0078205D" w:rsidP="0078205D">
      <w:pPr>
        <w:spacing w:line="360" w:lineRule="auto"/>
        <w:ind w:firstLineChars="200" w:firstLine="480"/>
        <w:rPr>
          <w:rFonts w:asciiTheme="minorEastAsia" w:hAnsiTheme="minorEastAsia"/>
          <w:sz w:val="24"/>
          <w:szCs w:val="24"/>
        </w:rPr>
      </w:pPr>
      <w:r w:rsidRPr="0078205D">
        <w:rPr>
          <w:rFonts w:asciiTheme="minorEastAsia" w:hAnsiTheme="minorEastAsia" w:hint="eastAsia"/>
          <w:sz w:val="24"/>
          <w:szCs w:val="24"/>
        </w:rPr>
        <w:t>报价截止后响应人不足3家或者通过资格审查或符合性审查的响应人不足3家的，除采购任务取消情形外，若询价文件存在不合理条款的，采购人改正后重新询价；若询价文件没有不合理条款，需要采用其他采购方式采购的，按照以下方式处理：</w:t>
      </w:r>
    </w:p>
    <w:p w:rsidR="0078205D" w:rsidRPr="0078205D" w:rsidRDefault="0078205D" w:rsidP="0078205D">
      <w:pPr>
        <w:spacing w:line="360" w:lineRule="auto"/>
        <w:ind w:firstLineChars="200" w:firstLine="480"/>
        <w:rPr>
          <w:rFonts w:asciiTheme="minorEastAsia" w:hAnsiTheme="minorEastAsia"/>
          <w:sz w:val="24"/>
          <w:szCs w:val="24"/>
        </w:rPr>
      </w:pPr>
      <w:r w:rsidRPr="0078205D">
        <w:rPr>
          <w:rFonts w:asciiTheme="minorEastAsia" w:hAnsiTheme="minorEastAsia" w:hint="eastAsia"/>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78205D" w:rsidRPr="0078205D" w:rsidRDefault="0078205D" w:rsidP="0078205D">
      <w:pPr>
        <w:spacing w:line="360" w:lineRule="auto"/>
        <w:ind w:firstLineChars="200" w:firstLine="480"/>
        <w:rPr>
          <w:rFonts w:asciiTheme="minorEastAsia" w:hAnsiTheme="minorEastAsia"/>
          <w:sz w:val="24"/>
          <w:szCs w:val="24"/>
        </w:rPr>
      </w:pPr>
      <w:r w:rsidRPr="0078205D">
        <w:rPr>
          <w:rFonts w:asciiTheme="minorEastAsia" w:hAnsiTheme="minorEastAsia" w:hint="eastAsia"/>
          <w:sz w:val="24"/>
          <w:szCs w:val="24"/>
        </w:rPr>
        <w:t>（2）如改用单一来源采购方式的：在保证采购项目质量和双方商定合理价格的基础上进行采购。</w:t>
      </w:r>
    </w:p>
    <w:p w:rsidR="0078205D" w:rsidRPr="0078205D" w:rsidRDefault="0078205D" w:rsidP="0078205D">
      <w:pPr>
        <w:spacing w:line="360" w:lineRule="auto"/>
        <w:ind w:firstLineChars="200" w:firstLine="480"/>
        <w:rPr>
          <w:rFonts w:asciiTheme="minorEastAsia" w:hAnsiTheme="minorEastAsia"/>
          <w:sz w:val="24"/>
          <w:szCs w:val="24"/>
        </w:rPr>
      </w:pPr>
      <w:r w:rsidRPr="0078205D">
        <w:rPr>
          <w:rFonts w:asciiTheme="minorEastAsia" w:hAnsiTheme="minorEastAsia" w:hint="eastAsia"/>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3名以上成交候选供应商；评审得分相同的，按照最后报价由低到高的顺序推荐；评审得分且最后报价相同的，按照技术指标优劣顺序推荐。</w:t>
      </w:r>
    </w:p>
    <w:p w:rsidR="0078205D" w:rsidRPr="0078205D" w:rsidRDefault="0078205D" w:rsidP="0078205D">
      <w:pPr>
        <w:spacing w:line="360" w:lineRule="auto"/>
        <w:ind w:firstLineChars="200" w:firstLine="480"/>
        <w:rPr>
          <w:rFonts w:asciiTheme="minorEastAsia" w:hAnsiTheme="minorEastAsia"/>
          <w:sz w:val="24"/>
          <w:szCs w:val="24"/>
        </w:rPr>
      </w:pPr>
      <w:r w:rsidRPr="0078205D">
        <w:rPr>
          <w:rFonts w:asciiTheme="minorEastAsia" w:hAnsiTheme="minorEastAsia" w:hint="eastAsia"/>
          <w:sz w:val="24"/>
          <w:szCs w:val="24"/>
        </w:rPr>
        <w:t>（4）响应人若不接受采购方式的改变，应在规定的时间内书面向询</w:t>
      </w:r>
      <w:proofErr w:type="gramStart"/>
      <w:r w:rsidRPr="0078205D">
        <w:rPr>
          <w:rFonts w:asciiTheme="minorEastAsia" w:hAnsiTheme="minorEastAsia" w:hint="eastAsia"/>
          <w:sz w:val="24"/>
          <w:szCs w:val="24"/>
        </w:rPr>
        <w:t>价小组</w:t>
      </w:r>
      <w:proofErr w:type="gramEnd"/>
      <w:r w:rsidRPr="0078205D">
        <w:rPr>
          <w:rFonts w:asciiTheme="minorEastAsia" w:hAnsiTheme="minorEastAsia" w:hint="eastAsia"/>
          <w:sz w:val="24"/>
          <w:szCs w:val="24"/>
        </w:rPr>
        <w:t>说明，未在规定时间内提交书面说明的视为接受采购方式的改变。</w:t>
      </w:r>
    </w:p>
    <w:p w:rsidR="0078205D" w:rsidRPr="0078205D" w:rsidRDefault="0078205D" w:rsidP="0078205D">
      <w:pPr>
        <w:spacing w:line="360" w:lineRule="auto"/>
        <w:ind w:firstLineChars="200" w:firstLine="480"/>
        <w:rPr>
          <w:rFonts w:asciiTheme="minorEastAsia" w:hAnsiTheme="minorEastAsia"/>
          <w:sz w:val="24"/>
          <w:szCs w:val="24"/>
        </w:rPr>
      </w:pPr>
      <w:r w:rsidRPr="0078205D">
        <w:rPr>
          <w:rFonts w:asciiTheme="minorEastAsia" w:hAnsiTheme="minorEastAsia" w:hint="eastAsia"/>
          <w:sz w:val="24"/>
          <w:szCs w:val="24"/>
        </w:rPr>
        <w:t>2、评审的组织和依据</w:t>
      </w:r>
    </w:p>
    <w:p w:rsidR="0078205D" w:rsidRPr="0078205D" w:rsidRDefault="0078205D" w:rsidP="0078205D">
      <w:pPr>
        <w:spacing w:line="360" w:lineRule="auto"/>
        <w:ind w:firstLineChars="200" w:firstLine="480"/>
        <w:rPr>
          <w:rFonts w:asciiTheme="minorEastAsia" w:hAnsiTheme="minorEastAsia"/>
          <w:sz w:val="24"/>
          <w:szCs w:val="24"/>
        </w:rPr>
      </w:pPr>
      <w:r w:rsidRPr="0078205D">
        <w:rPr>
          <w:rFonts w:asciiTheme="minorEastAsia" w:hAnsiTheme="minorEastAsia" w:hint="eastAsia"/>
          <w:sz w:val="24"/>
          <w:szCs w:val="24"/>
        </w:rPr>
        <w:t>（1）南京大学基建处负责组建三人以上单数的询价小组。</w:t>
      </w:r>
    </w:p>
    <w:p w:rsidR="0078205D" w:rsidRPr="0078205D" w:rsidRDefault="0078205D" w:rsidP="0078205D">
      <w:pPr>
        <w:spacing w:line="360" w:lineRule="auto"/>
        <w:ind w:firstLineChars="200" w:firstLine="480"/>
        <w:rPr>
          <w:rFonts w:asciiTheme="minorEastAsia" w:hAnsiTheme="minorEastAsia"/>
          <w:sz w:val="24"/>
          <w:szCs w:val="24"/>
        </w:rPr>
      </w:pPr>
      <w:r w:rsidRPr="0078205D">
        <w:rPr>
          <w:rFonts w:asciiTheme="minorEastAsia" w:hAnsiTheme="minorEastAsia" w:hint="eastAsia"/>
          <w:sz w:val="24"/>
          <w:szCs w:val="24"/>
        </w:rPr>
        <w:t>（2）询价小组秉持客观、公正的原则，对响应文件进行系统地比较和评审。</w:t>
      </w:r>
    </w:p>
    <w:p w:rsidR="0078205D" w:rsidRPr="0078205D" w:rsidRDefault="0078205D" w:rsidP="0078205D">
      <w:pPr>
        <w:spacing w:line="360" w:lineRule="auto"/>
        <w:ind w:firstLineChars="200" w:firstLine="480"/>
        <w:rPr>
          <w:rFonts w:asciiTheme="minorEastAsia" w:hAnsiTheme="minorEastAsia"/>
          <w:sz w:val="24"/>
          <w:szCs w:val="24"/>
        </w:rPr>
      </w:pPr>
      <w:r w:rsidRPr="0078205D">
        <w:rPr>
          <w:rFonts w:asciiTheme="minorEastAsia" w:hAnsiTheme="minorEastAsia" w:hint="eastAsia"/>
          <w:sz w:val="24"/>
          <w:szCs w:val="24"/>
        </w:rPr>
        <w:t>（3）现行相关法律法规及本询价文件，是评审的依据。</w:t>
      </w:r>
    </w:p>
    <w:p w:rsidR="0078205D" w:rsidRPr="0078205D" w:rsidRDefault="0078205D" w:rsidP="0078205D">
      <w:pPr>
        <w:spacing w:line="360" w:lineRule="auto"/>
        <w:ind w:firstLineChars="200" w:firstLine="480"/>
        <w:rPr>
          <w:rFonts w:asciiTheme="minorEastAsia" w:hAnsiTheme="minorEastAsia"/>
          <w:sz w:val="24"/>
          <w:szCs w:val="24"/>
        </w:rPr>
      </w:pPr>
      <w:r w:rsidRPr="0078205D">
        <w:rPr>
          <w:rFonts w:asciiTheme="minorEastAsia" w:hAnsiTheme="minorEastAsia" w:hint="eastAsia"/>
          <w:sz w:val="24"/>
          <w:szCs w:val="24"/>
        </w:rPr>
        <w:t>3、评审程序</w:t>
      </w:r>
    </w:p>
    <w:p w:rsidR="0078205D" w:rsidRPr="0078205D" w:rsidRDefault="0078205D" w:rsidP="0078205D">
      <w:pPr>
        <w:spacing w:line="360" w:lineRule="auto"/>
        <w:ind w:firstLineChars="200" w:firstLine="480"/>
        <w:rPr>
          <w:rFonts w:asciiTheme="minorEastAsia" w:hAnsiTheme="minorEastAsia"/>
          <w:sz w:val="24"/>
          <w:szCs w:val="24"/>
        </w:rPr>
      </w:pPr>
      <w:r w:rsidRPr="0078205D">
        <w:rPr>
          <w:rFonts w:asciiTheme="minorEastAsia" w:hAnsiTheme="minorEastAsia" w:hint="eastAsia"/>
          <w:sz w:val="24"/>
          <w:szCs w:val="24"/>
        </w:rPr>
        <w:t>（1）资格审查：依据法律法规和询价通知书的规定，对供应商的资格证明等进行审查，以确定供应商是否具备资格。</w:t>
      </w:r>
    </w:p>
    <w:p w:rsidR="0078205D" w:rsidRPr="0078205D" w:rsidRDefault="0078205D" w:rsidP="0078205D">
      <w:pPr>
        <w:spacing w:line="360" w:lineRule="auto"/>
        <w:ind w:firstLineChars="200" w:firstLine="480"/>
        <w:rPr>
          <w:rFonts w:asciiTheme="minorEastAsia" w:hAnsiTheme="minorEastAsia"/>
          <w:sz w:val="24"/>
          <w:szCs w:val="24"/>
        </w:rPr>
      </w:pPr>
      <w:r w:rsidRPr="0078205D">
        <w:rPr>
          <w:rFonts w:asciiTheme="minorEastAsia" w:hAnsiTheme="minorEastAsia" w:hint="eastAsia"/>
          <w:sz w:val="24"/>
          <w:szCs w:val="24"/>
        </w:rPr>
        <w:lastRenderedPageBreak/>
        <w:t>（2）响应审查：依据询价通知书的规定，对响应文件的有效性、完整性以及各响应供应商的报价、供货期/工期、质量标准、技术方案、服务、信誉等方面对询价通知书的响应程度进行审核，以确定供应商是否实质性响应询价通知书的要求。</w:t>
      </w:r>
    </w:p>
    <w:p w:rsidR="0078205D" w:rsidRPr="0078205D" w:rsidRDefault="0078205D" w:rsidP="0078205D">
      <w:pPr>
        <w:spacing w:line="360" w:lineRule="auto"/>
        <w:ind w:firstLineChars="200" w:firstLine="480"/>
        <w:rPr>
          <w:rFonts w:asciiTheme="minorEastAsia" w:hAnsiTheme="minorEastAsia"/>
          <w:sz w:val="24"/>
          <w:szCs w:val="24"/>
        </w:rPr>
      </w:pPr>
      <w:r w:rsidRPr="0078205D">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78205D" w:rsidRPr="0078205D" w:rsidRDefault="0078205D" w:rsidP="0078205D">
      <w:pPr>
        <w:spacing w:line="360" w:lineRule="auto"/>
        <w:ind w:firstLineChars="200" w:firstLine="480"/>
        <w:rPr>
          <w:rFonts w:asciiTheme="minorEastAsia" w:hAnsiTheme="minorEastAsia"/>
          <w:sz w:val="24"/>
          <w:szCs w:val="24"/>
        </w:rPr>
      </w:pPr>
      <w:r w:rsidRPr="0078205D">
        <w:rPr>
          <w:rFonts w:asciiTheme="minorEastAsia" w:hAnsiTheme="minorEastAsia" w:hint="eastAsia"/>
          <w:sz w:val="24"/>
          <w:szCs w:val="24"/>
        </w:rPr>
        <w:t>（4）在技术要求和商务条件满足采购要求的前提下，报价低的成交候选人排名在前。报价相同的前提下，技术要求和商务条件更有利于采购人的成交候选人排名在前。</w:t>
      </w:r>
    </w:p>
    <w:p w:rsidR="0078205D" w:rsidRPr="0078205D" w:rsidRDefault="0078205D" w:rsidP="0078205D">
      <w:pPr>
        <w:spacing w:line="360" w:lineRule="auto"/>
        <w:ind w:firstLineChars="200" w:firstLine="480"/>
        <w:rPr>
          <w:rFonts w:asciiTheme="minorEastAsia" w:hAnsiTheme="minorEastAsia"/>
          <w:sz w:val="24"/>
          <w:szCs w:val="24"/>
        </w:rPr>
      </w:pPr>
      <w:r w:rsidRPr="0078205D">
        <w:rPr>
          <w:rFonts w:asciiTheme="minorEastAsia" w:hAnsiTheme="minorEastAsia" w:hint="eastAsia"/>
          <w:sz w:val="24"/>
          <w:szCs w:val="24"/>
        </w:rPr>
        <w:t>（5）正序排名第一的成交候选人应确定为成交供应商。成交供应商的报价是成交价格。</w:t>
      </w:r>
    </w:p>
    <w:p w:rsidR="0078205D" w:rsidRPr="0078205D" w:rsidRDefault="0078205D" w:rsidP="0078205D">
      <w:pPr>
        <w:spacing w:line="360" w:lineRule="auto"/>
        <w:ind w:firstLineChars="200" w:firstLine="480"/>
        <w:rPr>
          <w:rFonts w:asciiTheme="minorEastAsia" w:hAnsiTheme="minorEastAsia"/>
          <w:sz w:val="24"/>
          <w:szCs w:val="24"/>
        </w:rPr>
      </w:pPr>
      <w:r w:rsidRPr="0078205D">
        <w:rPr>
          <w:rFonts w:asciiTheme="minorEastAsia" w:hAnsiTheme="minorEastAsia" w:hint="eastAsia"/>
          <w:sz w:val="24"/>
          <w:szCs w:val="24"/>
        </w:rPr>
        <w:t>（6）成交供应商因不可抗力或者自身原因不能履行合同的，采购人可按成交排序确定后一位成交候选人为成交供应商。</w:t>
      </w:r>
    </w:p>
    <w:p w:rsidR="0078205D" w:rsidRPr="0078205D" w:rsidRDefault="0078205D" w:rsidP="0078205D">
      <w:pPr>
        <w:spacing w:line="360" w:lineRule="auto"/>
        <w:ind w:firstLineChars="200" w:firstLine="480"/>
        <w:rPr>
          <w:rFonts w:asciiTheme="minorEastAsia" w:hAnsiTheme="minorEastAsia"/>
          <w:sz w:val="24"/>
          <w:szCs w:val="24"/>
        </w:rPr>
      </w:pPr>
      <w:r w:rsidRPr="0078205D">
        <w:rPr>
          <w:rFonts w:asciiTheme="minorEastAsia" w:hAnsiTheme="minorEastAsia"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rsidR="0078205D" w:rsidRPr="0078205D" w:rsidRDefault="0078205D" w:rsidP="0078205D">
      <w:pPr>
        <w:spacing w:line="360" w:lineRule="auto"/>
        <w:ind w:firstLineChars="200" w:firstLine="480"/>
        <w:rPr>
          <w:rFonts w:asciiTheme="minorEastAsia" w:hAnsiTheme="minorEastAsia"/>
          <w:sz w:val="24"/>
          <w:szCs w:val="24"/>
        </w:rPr>
      </w:pPr>
      <w:r w:rsidRPr="0078205D">
        <w:rPr>
          <w:rFonts w:asciiTheme="minorEastAsia" w:hAnsiTheme="minorEastAsia" w:hint="eastAsia"/>
          <w:sz w:val="24"/>
          <w:szCs w:val="24"/>
        </w:rPr>
        <w:t>4、有下列情形之一的，响应文件无效：</w:t>
      </w:r>
    </w:p>
    <w:p w:rsidR="0078205D" w:rsidRPr="0078205D" w:rsidRDefault="0078205D" w:rsidP="0078205D">
      <w:pPr>
        <w:spacing w:line="360" w:lineRule="auto"/>
        <w:ind w:firstLineChars="200" w:firstLine="480"/>
        <w:rPr>
          <w:rFonts w:asciiTheme="minorEastAsia" w:hAnsiTheme="minorEastAsia"/>
          <w:sz w:val="24"/>
          <w:szCs w:val="24"/>
        </w:rPr>
      </w:pPr>
      <w:r w:rsidRPr="0078205D">
        <w:rPr>
          <w:rFonts w:asciiTheme="minorEastAsia" w:hAnsiTheme="minorEastAsia" w:hint="eastAsia"/>
          <w:sz w:val="24"/>
          <w:szCs w:val="24"/>
        </w:rPr>
        <w:t>（1）响应人资格条件不符合询价通知书要求的；</w:t>
      </w:r>
    </w:p>
    <w:p w:rsidR="0078205D" w:rsidRPr="0078205D" w:rsidRDefault="0078205D" w:rsidP="0078205D">
      <w:pPr>
        <w:spacing w:line="360" w:lineRule="auto"/>
        <w:ind w:firstLineChars="200" w:firstLine="480"/>
        <w:rPr>
          <w:rFonts w:asciiTheme="minorEastAsia" w:hAnsiTheme="minorEastAsia"/>
          <w:sz w:val="24"/>
          <w:szCs w:val="24"/>
        </w:rPr>
      </w:pPr>
      <w:r w:rsidRPr="0078205D">
        <w:rPr>
          <w:rFonts w:asciiTheme="minorEastAsia" w:hAnsiTheme="minorEastAsia" w:hint="eastAsia"/>
          <w:sz w:val="24"/>
          <w:szCs w:val="24"/>
        </w:rPr>
        <w:t>（2）响应文件不按询价通知书规定的格式和内容填写的；</w:t>
      </w:r>
    </w:p>
    <w:p w:rsidR="0078205D" w:rsidRPr="0078205D" w:rsidRDefault="0078205D" w:rsidP="0078205D">
      <w:pPr>
        <w:spacing w:line="360" w:lineRule="auto"/>
        <w:ind w:firstLineChars="200" w:firstLine="480"/>
        <w:rPr>
          <w:rFonts w:asciiTheme="minorEastAsia" w:hAnsiTheme="minorEastAsia"/>
          <w:sz w:val="24"/>
          <w:szCs w:val="24"/>
        </w:rPr>
      </w:pPr>
      <w:r w:rsidRPr="0078205D">
        <w:rPr>
          <w:rFonts w:asciiTheme="minorEastAsia" w:hAnsiTheme="minorEastAsia" w:hint="eastAsia"/>
          <w:sz w:val="24"/>
          <w:szCs w:val="24"/>
        </w:rPr>
        <w:t xml:space="preserve">（3）响应文件不按询价通知书的规定密封、签字、盖章的； </w:t>
      </w:r>
    </w:p>
    <w:p w:rsidR="0078205D" w:rsidRPr="0078205D" w:rsidRDefault="0078205D" w:rsidP="0078205D">
      <w:pPr>
        <w:spacing w:line="360" w:lineRule="auto"/>
        <w:ind w:firstLineChars="200" w:firstLine="480"/>
        <w:rPr>
          <w:rFonts w:asciiTheme="minorEastAsia" w:hAnsiTheme="minorEastAsia"/>
          <w:sz w:val="24"/>
          <w:szCs w:val="24"/>
        </w:rPr>
      </w:pPr>
      <w:r w:rsidRPr="0078205D">
        <w:rPr>
          <w:rFonts w:asciiTheme="minorEastAsia" w:hAnsiTheme="minorEastAsia" w:hint="eastAsia"/>
          <w:sz w:val="24"/>
          <w:szCs w:val="24"/>
        </w:rPr>
        <w:t>（4）响应报价超出项目预算或明显低于成本价并无法做出有效说明的；</w:t>
      </w:r>
    </w:p>
    <w:p w:rsidR="0078205D" w:rsidRPr="0078205D" w:rsidRDefault="0078205D" w:rsidP="0078205D">
      <w:pPr>
        <w:spacing w:line="360" w:lineRule="auto"/>
        <w:ind w:firstLineChars="200" w:firstLine="480"/>
        <w:rPr>
          <w:rFonts w:asciiTheme="minorEastAsia" w:hAnsiTheme="minorEastAsia"/>
          <w:sz w:val="24"/>
          <w:szCs w:val="24"/>
        </w:rPr>
      </w:pPr>
      <w:r w:rsidRPr="0078205D">
        <w:rPr>
          <w:rFonts w:asciiTheme="minorEastAsia" w:hAnsiTheme="minorEastAsia" w:hint="eastAsia"/>
          <w:sz w:val="24"/>
          <w:szCs w:val="24"/>
        </w:rPr>
        <w:t>（5）技术要求未响应采购需求或低于采购需求的；</w:t>
      </w:r>
    </w:p>
    <w:p w:rsidR="0078205D" w:rsidRPr="0078205D" w:rsidRDefault="0078205D" w:rsidP="0078205D">
      <w:pPr>
        <w:spacing w:line="360" w:lineRule="auto"/>
        <w:ind w:firstLineChars="200" w:firstLine="480"/>
        <w:rPr>
          <w:rFonts w:asciiTheme="minorEastAsia" w:hAnsiTheme="minorEastAsia"/>
          <w:sz w:val="24"/>
          <w:szCs w:val="24"/>
        </w:rPr>
      </w:pPr>
      <w:r w:rsidRPr="0078205D">
        <w:rPr>
          <w:rFonts w:asciiTheme="minorEastAsia" w:hAnsiTheme="minorEastAsia" w:hint="eastAsia"/>
          <w:sz w:val="24"/>
          <w:szCs w:val="24"/>
        </w:rPr>
        <w:t>（6）商务条件未响应采购需求或低于采购需求的；</w:t>
      </w:r>
    </w:p>
    <w:p w:rsidR="0078205D" w:rsidRPr="0078205D" w:rsidRDefault="0078205D" w:rsidP="0078205D">
      <w:pPr>
        <w:spacing w:line="360" w:lineRule="auto"/>
        <w:ind w:firstLineChars="200" w:firstLine="480"/>
        <w:rPr>
          <w:rFonts w:asciiTheme="minorEastAsia" w:hAnsiTheme="minorEastAsia"/>
          <w:sz w:val="24"/>
          <w:szCs w:val="24"/>
        </w:rPr>
      </w:pPr>
      <w:r w:rsidRPr="0078205D">
        <w:rPr>
          <w:rFonts w:asciiTheme="minorEastAsia" w:hAnsiTheme="minorEastAsia" w:hint="eastAsia"/>
          <w:sz w:val="24"/>
          <w:szCs w:val="24"/>
        </w:rPr>
        <w:t>（7）法定代表人或其授权代表未参加报价会议的；</w:t>
      </w:r>
    </w:p>
    <w:p w:rsidR="0078205D" w:rsidRDefault="0078205D" w:rsidP="0078205D">
      <w:pPr>
        <w:spacing w:line="360" w:lineRule="auto"/>
        <w:ind w:firstLineChars="200" w:firstLine="480"/>
        <w:rPr>
          <w:rFonts w:asciiTheme="minorEastAsia" w:hAnsiTheme="minorEastAsia"/>
          <w:sz w:val="24"/>
          <w:szCs w:val="24"/>
        </w:rPr>
      </w:pPr>
      <w:r w:rsidRPr="0078205D">
        <w:rPr>
          <w:rFonts w:asciiTheme="minorEastAsia" w:hAnsiTheme="minorEastAsia" w:hint="eastAsia"/>
          <w:sz w:val="24"/>
          <w:szCs w:val="24"/>
        </w:rPr>
        <w:t>（8）其它导致响应文件无效的情形。</w:t>
      </w:r>
    </w:p>
    <w:p w:rsidR="00F645EC" w:rsidRPr="00A13772" w:rsidRDefault="00D43C08" w:rsidP="0078205D">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w:t>
      </w:r>
      <w:r w:rsidR="0050454B" w:rsidRPr="00A13772">
        <w:rPr>
          <w:rFonts w:asciiTheme="minorEastAsia" w:hAnsiTheme="minorEastAsia" w:hint="eastAsia"/>
          <w:b/>
          <w:sz w:val="24"/>
          <w:szCs w:val="24"/>
        </w:rPr>
        <w:t>、合同签订</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78205D" w:rsidRPr="0078205D">
        <w:rPr>
          <w:rFonts w:asciiTheme="minorEastAsia" w:hAnsiTheme="minorEastAsia" w:hint="eastAsia"/>
          <w:sz w:val="24"/>
          <w:szCs w:val="24"/>
        </w:rPr>
        <w:t>采购人与成交供应商应当在中标结果公示(无异议)后5日内，按照询价通知书、成交供应商的响应文件及有效承诺等文件的主要内容，洽谈和签订合同。</w:t>
      </w:r>
    </w:p>
    <w:p w:rsidR="00D43C08" w:rsidRDefault="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D43C08" w:rsidRPr="00967DAA" w:rsidRDefault="00D43C08" w:rsidP="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（1）</w:t>
      </w:r>
      <w:r w:rsidRPr="00967DAA">
        <w:rPr>
          <w:rFonts w:asciiTheme="minorEastAsia" w:hAnsiTheme="minorEastAsia" w:hint="eastAsia"/>
          <w:sz w:val="24"/>
          <w:szCs w:val="24"/>
        </w:rPr>
        <w:t>无预付款。</w:t>
      </w:r>
    </w:p>
    <w:p w:rsidR="00D43C08" w:rsidRPr="00D43C08" w:rsidRDefault="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（2）货物到达现场，</w:t>
      </w:r>
      <w:proofErr w:type="gramStart"/>
      <w:r>
        <w:rPr>
          <w:rFonts w:asciiTheme="minorEastAsia" w:hAnsiTheme="minorEastAsia" w:hint="eastAsia"/>
          <w:sz w:val="24"/>
          <w:szCs w:val="24"/>
        </w:rPr>
        <w:t>经</w:t>
      </w:r>
      <w:r w:rsidRPr="007C4A99">
        <w:rPr>
          <w:rFonts w:asciiTheme="minorEastAsia" w:hAnsiTheme="minorEastAsia" w:hint="eastAsia"/>
          <w:sz w:val="24"/>
          <w:szCs w:val="24"/>
        </w:rPr>
        <w:t>材供应科</w:t>
      </w:r>
      <w:proofErr w:type="gramEnd"/>
      <w:r w:rsidRPr="007C4A99">
        <w:rPr>
          <w:rFonts w:asciiTheme="minorEastAsia" w:hAnsiTheme="minorEastAsia" w:hint="eastAsia"/>
          <w:sz w:val="24"/>
          <w:szCs w:val="24"/>
        </w:rPr>
        <w:t>组织工程科、工程监理及跟踪审计共同验收</w:t>
      </w:r>
      <w:r>
        <w:rPr>
          <w:rFonts w:asciiTheme="minorEastAsia" w:hAnsiTheme="minorEastAsia" w:hint="eastAsia"/>
          <w:sz w:val="24"/>
          <w:szCs w:val="24"/>
        </w:rPr>
        <w:t>合格后</w:t>
      </w:r>
      <w:r w:rsidRPr="00056DC7">
        <w:rPr>
          <w:rFonts w:asciiTheme="minorEastAsia" w:hAnsiTheme="minorEastAsia" w:hint="eastAsia"/>
          <w:sz w:val="24"/>
          <w:szCs w:val="24"/>
        </w:rPr>
        <w:t>，成交供应商</w:t>
      </w:r>
      <w:r w:rsidRPr="00056DC7">
        <w:rPr>
          <w:rFonts w:ascii="仿宋" w:hAnsi="仿宋" w:cs="宋体" w:hint="eastAsia"/>
          <w:kern w:val="0"/>
          <w:sz w:val="24"/>
        </w:rPr>
        <w:t>填写《南京大学仙林校区基建工程甲供材料（设备）调拨单》及《南京大学基建工程款支付申请单》并办理</w:t>
      </w:r>
      <w:proofErr w:type="gramStart"/>
      <w:r w:rsidRPr="00056DC7">
        <w:rPr>
          <w:rFonts w:ascii="仿宋" w:hAnsi="仿宋" w:cs="宋体" w:hint="eastAsia"/>
          <w:kern w:val="0"/>
          <w:sz w:val="24"/>
        </w:rPr>
        <w:t>完相关</w:t>
      </w:r>
      <w:proofErr w:type="gramEnd"/>
      <w:r w:rsidRPr="00056DC7">
        <w:rPr>
          <w:rFonts w:ascii="仿宋" w:hAnsi="仿宋" w:cs="宋体" w:hint="eastAsia"/>
          <w:kern w:val="0"/>
          <w:sz w:val="24"/>
        </w:rPr>
        <w:t>审批手续后，一次性付清全部货款。</w:t>
      </w:r>
    </w:p>
    <w:p w:rsidR="00F645EC" w:rsidRDefault="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50454B">
        <w:rPr>
          <w:rFonts w:asciiTheme="minorEastAsia" w:hAnsiTheme="minorEastAsia" w:hint="eastAsia"/>
          <w:sz w:val="24"/>
          <w:szCs w:val="24"/>
        </w:rPr>
        <w:t>、验收</w:t>
      </w:r>
    </w:p>
    <w:p w:rsidR="003A0106" w:rsidRPr="003A0106" w:rsidRDefault="003A0106" w:rsidP="003A0106">
      <w:pPr>
        <w:spacing w:line="360" w:lineRule="auto"/>
        <w:ind w:firstLineChars="200" w:firstLine="480"/>
        <w:rPr>
          <w:rFonts w:asciiTheme="minorEastAsia" w:hAnsiTheme="minorEastAsia"/>
          <w:sz w:val="24"/>
          <w:szCs w:val="24"/>
        </w:rPr>
      </w:pPr>
      <w:r w:rsidRPr="003A0106">
        <w:rPr>
          <w:rFonts w:asciiTheme="minorEastAsia" w:hAnsiTheme="minorEastAsia" w:hint="eastAsia"/>
          <w:sz w:val="24"/>
          <w:szCs w:val="24"/>
        </w:rPr>
        <w:t>（1</w:t>
      </w:r>
      <w:r w:rsidR="00E4745A">
        <w:rPr>
          <w:rFonts w:asciiTheme="minorEastAsia" w:hAnsiTheme="minorEastAsia" w:hint="eastAsia"/>
          <w:sz w:val="24"/>
          <w:szCs w:val="24"/>
        </w:rPr>
        <w:t>）成交供应商供货时必须随车同时提供</w:t>
      </w:r>
      <w:r w:rsidRPr="003A0106">
        <w:rPr>
          <w:rFonts w:asciiTheme="minorEastAsia" w:hAnsiTheme="minorEastAsia" w:hint="eastAsia"/>
          <w:sz w:val="24"/>
          <w:szCs w:val="24"/>
        </w:rPr>
        <w:t>发货单、出厂合格证明等资料。</w:t>
      </w:r>
    </w:p>
    <w:p w:rsidR="00D43C08" w:rsidRDefault="003A0106" w:rsidP="003A0106">
      <w:pPr>
        <w:spacing w:line="360" w:lineRule="auto"/>
        <w:ind w:firstLineChars="200" w:firstLine="480"/>
        <w:rPr>
          <w:rFonts w:asciiTheme="minorEastAsia" w:hAnsiTheme="minorEastAsia"/>
          <w:sz w:val="24"/>
          <w:szCs w:val="24"/>
        </w:rPr>
      </w:pPr>
      <w:r w:rsidRPr="003A0106">
        <w:rPr>
          <w:rFonts w:asciiTheme="minorEastAsia" w:hAnsiTheme="minorEastAsia" w:hint="eastAsia"/>
          <w:sz w:val="24"/>
          <w:szCs w:val="24"/>
        </w:rPr>
        <w:t>（2）进场验收：</w:t>
      </w:r>
      <w:r w:rsidR="00D43C08">
        <w:rPr>
          <w:rFonts w:asciiTheme="minorEastAsia" w:hAnsiTheme="minorEastAsia" w:hint="eastAsia"/>
          <w:sz w:val="24"/>
          <w:szCs w:val="24"/>
        </w:rPr>
        <w:t>货物到达现场后，买卖双方及相关部门共同验收合格后，双方签署验收报告单，开始计算质保期。</w:t>
      </w:r>
    </w:p>
    <w:p w:rsidR="00D43C08" w:rsidRDefault="003A0106" w:rsidP="00D43C08">
      <w:pPr>
        <w:spacing w:line="360" w:lineRule="auto"/>
        <w:ind w:firstLineChars="200" w:firstLine="480"/>
        <w:rPr>
          <w:rFonts w:asciiTheme="minorEastAsia" w:hAnsiTheme="minorEastAsia"/>
          <w:sz w:val="24"/>
          <w:szCs w:val="24"/>
        </w:rPr>
      </w:pPr>
      <w:r w:rsidRPr="003A0106">
        <w:rPr>
          <w:rFonts w:asciiTheme="minorEastAsia" w:hAnsiTheme="minorEastAsia" w:hint="eastAsia"/>
          <w:sz w:val="24"/>
          <w:szCs w:val="24"/>
        </w:rPr>
        <w:t>（3）</w:t>
      </w:r>
      <w:r w:rsidR="00D43C08">
        <w:rPr>
          <w:rFonts w:asciiTheme="minorEastAsia" w:hAnsiTheme="minorEastAsia" w:hint="eastAsia"/>
          <w:sz w:val="24"/>
          <w:szCs w:val="24"/>
        </w:rPr>
        <w:t>最终验收：交付使用满2年后，所有货物无质量问题，买卖双方验收合格，最终验收合格。</w:t>
      </w:r>
    </w:p>
    <w:p w:rsidR="00D43C08" w:rsidRPr="00D43C08" w:rsidRDefault="00D43C08" w:rsidP="00D43C08">
      <w:pPr>
        <w:spacing w:line="360" w:lineRule="auto"/>
        <w:ind w:firstLineChars="200" w:firstLine="480"/>
        <w:rPr>
          <w:rFonts w:asciiTheme="minorEastAsia" w:hAnsiTheme="minorEastAsia"/>
          <w:sz w:val="24"/>
          <w:szCs w:val="24"/>
        </w:rPr>
      </w:pPr>
      <w:r w:rsidRPr="00D43C08">
        <w:rPr>
          <w:rFonts w:asciiTheme="minorEastAsia" w:hAnsiTheme="minorEastAsia" w:hint="eastAsia"/>
          <w:sz w:val="24"/>
          <w:szCs w:val="24"/>
        </w:rPr>
        <w:t>4、违约责任</w:t>
      </w:r>
    </w:p>
    <w:p w:rsidR="0078205D" w:rsidRDefault="00D43C08" w:rsidP="00D43C08">
      <w:pPr>
        <w:spacing w:line="360" w:lineRule="auto"/>
        <w:ind w:firstLineChars="200" w:firstLine="480"/>
        <w:rPr>
          <w:rFonts w:asciiTheme="minorEastAsia" w:hAnsiTheme="minorEastAsia"/>
          <w:sz w:val="24"/>
          <w:szCs w:val="24"/>
        </w:rPr>
      </w:pPr>
      <w:r w:rsidRPr="00D43C08">
        <w:rPr>
          <w:rFonts w:asciiTheme="minorEastAsia" w:hAnsiTheme="minorEastAsia" w:hint="eastAsia"/>
          <w:sz w:val="24"/>
          <w:szCs w:val="24"/>
        </w:rPr>
        <w:t>（1）</w:t>
      </w:r>
      <w:r w:rsidR="0078205D" w:rsidRPr="0078205D">
        <w:rPr>
          <w:rFonts w:asciiTheme="minorEastAsia" w:hAnsiTheme="minorEastAsia" w:hint="eastAsia"/>
          <w:sz w:val="24"/>
          <w:szCs w:val="24"/>
        </w:rPr>
        <w:t>实际供货若与买方认可厂家不符或为假冒产品，将处以没收和货价一倍的罚款。卖方所交付的货物不符合本合同规定的或货物送检、检测时质量达不到要求的，必须无条件退换，并承担检测费和因此发生的一切费用。</w:t>
      </w:r>
    </w:p>
    <w:p w:rsidR="003C7495" w:rsidRDefault="00D43C08" w:rsidP="00D43C08">
      <w:pPr>
        <w:spacing w:line="360" w:lineRule="auto"/>
        <w:ind w:firstLineChars="200" w:firstLine="480"/>
        <w:rPr>
          <w:rFonts w:asciiTheme="minorEastAsia" w:hAnsiTheme="minorEastAsia" w:hint="eastAsia"/>
          <w:sz w:val="24"/>
          <w:szCs w:val="24"/>
        </w:rPr>
      </w:pPr>
      <w:r w:rsidRPr="00D43C08">
        <w:rPr>
          <w:rFonts w:asciiTheme="minorEastAsia" w:hAnsiTheme="minorEastAsia" w:hint="eastAsia"/>
          <w:sz w:val="24"/>
          <w:szCs w:val="24"/>
        </w:rPr>
        <w:t>（2）</w:t>
      </w:r>
      <w:r w:rsidR="00C42F9F" w:rsidRPr="00C42F9F">
        <w:rPr>
          <w:rFonts w:asciiTheme="minorEastAsia" w:hAnsiTheme="minorEastAsia" w:hint="eastAsia"/>
          <w:sz w:val="24"/>
          <w:szCs w:val="24"/>
        </w:rPr>
        <w:t>卖方逾期交付货物的，每逾期1天，卖方应向买方偿付逾期交付部分货款总额1%的违约金。因交货延误造成</w:t>
      </w:r>
      <w:bookmarkStart w:id="0" w:name="_GoBack"/>
      <w:bookmarkEnd w:id="0"/>
      <w:r w:rsidR="00C42F9F" w:rsidRPr="00C42F9F">
        <w:rPr>
          <w:rFonts w:asciiTheme="minorEastAsia" w:hAnsiTheme="minorEastAsia" w:hint="eastAsia"/>
          <w:sz w:val="24"/>
          <w:szCs w:val="24"/>
        </w:rPr>
        <w:t>需方损失的，每延误一天，按延误部分价款的1‰罚款，延期累计超过十天，每延期一天，卖方赔付合同总金额的2%，买方将从货款或卖方提供的质量保证金中扣回索赔金额。买方原因造成的延误除外。</w:t>
      </w:r>
    </w:p>
    <w:p w:rsidR="003F7690" w:rsidRPr="003F7690" w:rsidRDefault="003F7690" w:rsidP="003F7690">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（3）</w:t>
      </w:r>
      <w:r w:rsidRPr="003F7690">
        <w:rPr>
          <w:rFonts w:asciiTheme="minorEastAsia" w:hAnsiTheme="minorEastAsia" w:hint="eastAsia"/>
          <w:sz w:val="24"/>
          <w:szCs w:val="24"/>
        </w:rPr>
        <w:t>买方未按合同规定的期限向卖方支付货款的，每逾期1天，买方向卖方偿付欠款总额1%的滞纳金，但累计滞纳金总额不超过总额的10%。</w:t>
      </w:r>
    </w:p>
    <w:p w:rsidR="003F7690" w:rsidRPr="003F7690" w:rsidRDefault="003F7690" w:rsidP="003F7690">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（4）</w:t>
      </w:r>
      <w:r w:rsidRPr="003F7690">
        <w:rPr>
          <w:rFonts w:asciiTheme="minorEastAsia" w:hAnsiTheme="minorEastAsia" w:hint="eastAsia"/>
          <w:sz w:val="24"/>
          <w:szCs w:val="24"/>
        </w:rPr>
        <w:t>任何一方未经对方同意而单方面终止合同的，应向对方赔偿相当于合同总金额20%的违约金。</w:t>
      </w:r>
    </w:p>
    <w:p w:rsidR="003F7690" w:rsidRPr="003F7690" w:rsidRDefault="003F7690" w:rsidP="003F769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Pr="003F7690">
        <w:rPr>
          <w:rFonts w:asciiTheme="minorEastAsia" w:hAnsiTheme="minorEastAsia" w:hint="eastAsia"/>
          <w:sz w:val="24"/>
          <w:szCs w:val="24"/>
        </w:rPr>
        <w:t>因不可抗力原因不能正常履行合同的，当事方应当及时以书面或传真方式通知对方，可免除违约责任。</w:t>
      </w:r>
    </w:p>
    <w:p w:rsidR="0078205D" w:rsidRPr="0078205D" w:rsidRDefault="0078205D" w:rsidP="0078205D">
      <w:pPr>
        <w:spacing w:line="360" w:lineRule="auto"/>
        <w:ind w:firstLineChars="200" w:firstLine="480"/>
        <w:rPr>
          <w:rFonts w:asciiTheme="minorEastAsia" w:hAnsiTheme="minorEastAsia"/>
          <w:sz w:val="24"/>
          <w:szCs w:val="24"/>
        </w:rPr>
      </w:pPr>
      <w:r w:rsidRPr="0078205D">
        <w:rPr>
          <w:rFonts w:asciiTheme="minorEastAsia" w:hAnsiTheme="minorEastAsia" w:hint="eastAsia"/>
          <w:sz w:val="24"/>
          <w:szCs w:val="24"/>
        </w:rPr>
        <w:t>5、卖方进出校园的车辆需严格遵守南京大学保卫处及相关部门管理规定，停车费</w:t>
      </w:r>
      <w:proofErr w:type="gramStart"/>
      <w:r w:rsidRPr="0078205D">
        <w:rPr>
          <w:rFonts w:asciiTheme="minorEastAsia" w:hAnsiTheme="minorEastAsia" w:hint="eastAsia"/>
          <w:sz w:val="24"/>
          <w:szCs w:val="24"/>
        </w:rPr>
        <w:t>用按照</w:t>
      </w:r>
      <w:proofErr w:type="gramEnd"/>
      <w:r w:rsidRPr="0078205D">
        <w:rPr>
          <w:rFonts w:asciiTheme="minorEastAsia" w:hAnsiTheme="minorEastAsia" w:hint="eastAsia"/>
          <w:sz w:val="24"/>
          <w:szCs w:val="24"/>
        </w:rPr>
        <w:t>《南京大学停车收费管理实施办法》（</w:t>
      </w:r>
      <w:proofErr w:type="gramStart"/>
      <w:r w:rsidRPr="0078205D">
        <w:rPr>
          <w:rFonts w:asciiTheme="minorEastAsia" w:hAnsiTheme="minorEastAsia" w:hint="eastAsia"/>
          <w:sz w:val="24"/>
          <w:szCs w:val="24"/>
        </w:rPr>
        <w:t>南字发</w:t>
      </w:r>
      <w:proofErr w:type="gramEnd"/>
      <w:r w:rsidRPr="0078205D">
        <w:rPr>
          <w:rFonts w:asciiTheme="minorEastAsia" w:hAnsiTheme="minorEastAsia" w:hint="eastAsia"/>
          <w:sz w:val="24"/>
          <w:szCs w:val="24"/>
        </w:rPr>
        <w:t>〔2018〕4号）等相关文件执行，由乙方自行承担。</w:t>
      </w:r>
    </w:p>
    <w:p w:rsidR="0024585C" w:rsidRPr="0024585C" w:rsidRDefault="00D43C08" w:rsidP="003A0106">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24585C" w:rsidRPr="0024585C">
        <w:rPr>
          <w:rFonts w:asciiTheme="minorEastAsia" w:hAnsiTheme="minorEastAsia" w:hint="eastAsia"/>
          <w:b/>
          <w:sz w:val="24"/>
          <w:szCs w:val="24"/>
        </w:rPr>
        <w:t>、联系方式</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联系人：陆老师</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联系电话：025-85789926</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lastRenderedPageBreak/>
        <w:t>电子邮箱：</w:t>
      </w:r>
      <w:r w:rsidR="005B5188">
        <w:rPr>
          <w:rFonts w:asciiTheme="minorEastAsia" w:hAnsiTheme="minorEastAsia" w:hint="eastAsia"/>
          <w:sz w:val="24"/>
          <w:szCs w:val="24"/>
        </w:rPr>
        <w:t>13705165269</w:t>
      </w:r>
      <w:r w:rsidRPr="0024585C">
        <w:rPr>
          <w:rFonts w:asciiTheme="minorEastAsia" w:hAnsiTheme="minorEastAsia" w:hint="eastAsia"/>
          <w:sz w:val="24"/>
          <w:szCs w:val="24"/>
        </w:rPr>
        <w:t>@163.com</w:t>
      </w:r>
    </w:p>
    <w:p w:rsidR="0024585C" w:rsidRPr="0024585C" w:rsidRDefault="00D43C08" w:rsidP="0024585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w:t>
      </w:r>
      <w:r w:rsidR="0024585C" w:rsidRPr="0024585C">
        <w:rPr>
          <w:rFonts w:asciiTheme="minorEastAsia" w:hAnsiTheme="minorEastAsia" w:hint="eastAsia"/>
          <w:b/>
          <w:sz w:val="24"/>
          <w:szCs w:val="24"/>
        </w:rPr>
        <w:t>、其他事项</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1、按程序对本询价通知书所作的书面澄清、修改、答疑（如有），是本询价通知书的组成部分。</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2、本询价通知书为确定成交供应商后，发、承包双方所签合同的组成文件，其解释顺序先于响应文件。</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3、凡涉及询价通知的澄清、修改以及该项目的成交结果，均以南京大学基建处主页发布的信息为准。（http://jjc.nju.edu.cn/）</w:t>
      </w:r>
    </w:p>
    <w:p w:rsidR="00F645EC" w:rsidRDefault="00F645EC">
      <w:pPr>
        <w:spacing w:line="360" w:lineRule="auto"/>
        <w:ind w:firstLineChars="200" w:firstLine="480"/>
        <w:rPr>
          <w:rFonts w:asciiTheme="minorEastAsia" w:hAnsiTheme="minorEastAsia"/>
          <w:sz w:val="24"/>
          <w:szCs w:val="24"/>
        </w:rPr>
      </w:pPr>
    </w:p>
    <w:p w:rsidR="00F645EC" w:rsidRDefault="0050454B">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D43C08" w:rsidRDefault="00D43C08" w:rsidP="00D43C08">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D43C08" w:rsidRDefault="00D43C08" w:rsidP="00D43C08">
      <w:pPr>
        <w:spacing w:afterLines="50" w:after="156" w:line="360" w:lineRule="auto"/>
        <w:rPr>
          <w:rFonts w:ascii="宋体" w:eastAsia="宋体" w:hAnsi="宋体" w:cs="Times New Roman"/>
          <w:b/>
          <w:szCs w:val="21"/>
        </w:rPr>
      </w:pPr>
    </w:p>
    <w:p w:rsidR="00D43C08" w:rsidRDefault="00D43C08" w:rsidP="00D43C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D43C08" w:rsidRDefault="00D43C08" w:rsidP="00D43C08">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1、我方遵守询价通知书的规定；</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2、我方已审核全部响应文件，确认无误；</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3、响应文件提供的材料真实有效，符合本项目询价通知书的要求；</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firstLineChars="195" w:firstLine="468"/>
        <w:rPr>
          <w:rFonts w:ascii="宋体" w:eastAsia="宋体" w:hAnsi="宋体" w:cs="宋体"/>
          <w:kern w:val="0"/>
          <w:sz w:val="24"/>
          <w:szCs w:val="24"/>
        </w:rPr>
      </w:pPr>
    </w:p>
    <w:p w:rsidR="00AE3DAA" w:rsidRDefault="00AE3DAA" w:rsidP="00D43C08">
      <w:pPr>
        <w:spacing w:line="440" w:lineRule="exact"/>
        <w:ind w:firstLineChars="195" w:firstLine="468"/>
        <w:rPr>
          <w:rFonts w:ascii="宋体" w:eastAsia="宋体" w:hAnsi="宋体" w:cs="宋体"/>
          <w:kern w:val="0"/>
          <w:sz w:val="24"/>
          <w:szCs w:val="24"/>
        </w:rPr>
      </w:pPr>
    </w:p>
    <w:p w:rsidR="00D43C08" w:rsidRDefault="00D43C08" w:rsidP="00D43C08">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D43C08" w:rsidRDefault="00D43C08" w:rsidP="00D43C08">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C42F9F" w:rsidRDefault="00D43C08" w:rsidP="00C42F9F">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C42F9F" w:rsidRPr="00C42F9F" w:rsidRDefault="00C42F9F" w:rsidP="00C42F9F">
      <w:pPr>
        <w:tabs>
          <w:tab w:val="left" w:pos="4005"/>
          <w:tab w:val="right" w:pos="9638"/>
        </w:tabs>
        <w:spacing w:afterLines="50" w:after="156" w:line="440" w:lineRule="exact"/>
        <w:jc w:val="center"/>
        <w:rPr>
          <w:rFonts w:ascii="宋体" w:eastAsia="宋体" w:hAnsi="宋体" w:cs="Times New Roman"/>
          <w:b/>
          <w:sz w:val="28"/>
          <w:szCs w:val="28"/>
        </w:rPr>
      </w:pPr>
      <w:r w:rsidRPr="00C42F9F">
        <w:rPr>
          <w:rFonts w:ascii="宋体" w:eastAsia="宋体" w:hAnsi="宋体" w:cs="Times New Roman" w:hint="eastAsia"/>
          <w:b/>
          <w:sz w:val="28"/>
          <w:szCs w:val="28"/>
        </w:rPr>
        <w:t>报价</w:t>
      </w:r>
      <w:r w:rsidR="00C5220D">
        <w:rPr>
          <w:rFonts w:ascii="宋体" w:eastAsia="宋体" w:hAnsi="宋体" w:cs="Times New Roman" w:hint="eastAsia"/>
          <w:b/>
          <w:sz w:val="28"/>
          <w:szCs w:val="28"/>
        </w:rPr>
        <w:t>一览表</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126"/>
        <w:gridCol w:w="1701"/>
        <w:gridCol w:w="709"/>
        <w:gridCol w:w="992"/>
        <w:gridCol w:w="850"/>
        <w:gridCol w:w="851"/>
        <w:gridCol w:w="1463"/>
      </w:tblGrid>
      <w:tr w:rsidR="00E801E7" w:rsidRPr="00C757B7" w:rsidTr="00C5220D">
        <w:trPr>
          <w:trHeight w:val="340"/>
          <w:jc w:val="center"/>
        </w:trPr>
        <w:tc>
          <w:tcPr>
            <w:tcW w:w="587"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b/>
                <w:szCs w:val="21"/>
              </w:rPr>
            </w:pPr>
            <w:r w:rsidRPr="00C757B7">
              <w:rPr>
                <w:rFonts w:asciiTheme="minorEastAsia" w:hAnsiTheme="minorEastAsia" w:cs="仿宋_GB2312"/>
                <w:b/>
                <w:kern w:val="0"/>
                <w:szCs w:val="21"/>
                <w:lang w:bidi="ar"/>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b/>
                <w:szCs w:val="21"/>
              </w:rPr>
            </w:pPr>
            <w:r w:rsidRPr="00C757B7">
              <w:rPr>
                <w:rFonts w:asciiTheme="minorEastAsia" w:hAnsiTheme="minorEastAsia" w:cs="仿宋_GB2312"/>
                <w:b/>
                <w:kern w:val="0"/>
                <w:szCs w:val="21"/>
                <w:lang w:bidi="ar"/>
              </w:rPr>
              <w:t>产品名称</w:t>
            </w:r>
          </w:p>
        </w:tc>
        <w:tc>
          <w:tcPr>
            <w:tcW w:w="1701"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b/>
                <w:szCs w:val="21"/>
              </w:rPr>
            </w:pPr>
            <w:r w:rsidRPr="00C757B7">
              <w:rPr>
                <w:rFonts w:asciiTheme="minorEastAsia" w:hAnsiTheme="minorEastAsia" w:cs="仿宋_GB2312"/>
                <w:b/>
                <w:kern w:val="0"/>
                <w:szCs w:val="21"/>
                <w:lang w:bidi="ar"/>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b/>
                <w:szCs w:val="21"/>
              </w:rPr>
            </w:pPr>
            <w:r w:rsidRPr="00C757B7">
              <w:rPr>
                <w:rFonts w:asciiTheme="minorEastAsia" w:hAnsiTheme="minorEastAsia" w:cs="仿宋_GB2312"/>
                <w:b/>
                <w:kern w:val="0"/>
                <w:szCs w:val="21"/>
                <w:lang w:bidi="ar"/>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C42F9F" w:rsidRPr="00C757B7" w:rsidRDefault="00C5220D" w:rsidP="00A77306">
            <w:pPr>
              <w:widowControl/>
              <w:jc w:val="center"/>
              <w:textAlignment w:val="center"/>
              <w:rPr>
                <w:rFonts w:asciiTheme="minorEastAsia" w:hAnsiTheme="minorEastAsia" w:cs="仿宋_GB2312"/>
                <w:b/>
                <w:szCs w:val="21"/>
              </w:rPr>
            </w:pPr>
            <w:r w:rsidRPr="00C757B7">
              <w:rPr>
                <w:rFonts w:asciiTheme="minorEastAsia" w:hAnsiTheme="minorEastAsia" w:cs="仿宋_GB2312" w:hint="eastAsia"/>
                <w:b/>
                <w:kern w:val="0"/>
                <w:szCs w:val="21"/>
                <w:lang w:bidi="ar"/>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b/>
                <w:szCs w:val="21"/>
              </w:rPr>
            </w:pPr>
            <w:r w:rsidRPr="00C757B7">
              <w:rPr>
                <w:rFonts w:asciiTheme="minorEastAsia" w:hAnsiTheme="minorEastAsia" w:cs="仿宋_GB2312"/>
                <w:b/>
                <w:kern w:val="0"/>
                <w:szCs w:val="21"/>
                <w:lang w:bidi="ar"/>
              </w:rPr>
              <w:t>单价</w:t>
            </w:r>
          </w:p>
        </w:tc>
        <w:tc>
          <w:tcPr>
            <w:tcW w:w="851" w:type="dxa"/>
            <w:tcBorders>
              <w:top w:val="single" w:sz="4" w:space="0" w:color="auto"/>
              <w:left w:val="single" w:sz="4" w:space="0" w:color="auto"/>
              <w:bottom w:val="single" w:sz="4" w:space="0" w:color="auto"/>
              <w:right w:val="single" w:sz="4" w:space="0" w:color="auto"/>
            </w:tcBorders>
            <w:vAlign w:val="center"/>
          </w:tcPr>
          <w:p w:rsidR="00C42F9F" w:rsidRPr="00C757B7" w:rsidRDefault="00B8704F" w:rsidP="00A77306">
            <w:pPr>
              <w:widowControl/>
              <w:jc w:val="center"/>
              <w:textAlignment w:val="center"/>
              <w:rPr>
                <w:rFonts w:asciiTheme="minorEastAsia" w:hAnsiTheme="minorEastAsia" w:cs="仿宋_GB2312"/>
                <w:b/>
                <w:szCs w:val="21"/>
              </w:rPr>
            </w:pPr>
            <w:r w:rsidRPr="00C757B7">
              <w:rPr>
                <w:rFonts w:asciiTheme="minorEastAsia" w:hAnsiTheme="minorEastAsia" w:cs="仿宋_GB2312" w:hint="eastAsia"/>
                <w:b/>
                <w:kern w:val="0"/>
                <w:szCs w:val="21"/>
                <w:lang w:bidi="ar"/>
              </w:rPr>
              <w:t>合价</w:t>
            </w:r>
          </w:p>
        </w:tc>
        <w:tc>
          <w:tcPr>
            <w:tcW w:w="1463"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b/>
                <w:szCs w:val="21"/>
              </w:rPr>
            </w:pPr>
            <w:r w:rsidRPr="00C757B7">
              <w:rPr>
                <w:rFonts w:asciiTheme="minorEastAsia" w:hAnsiTheme="minorEastAsia" w:cs="仿宋_GB2312"/>
                <w:b/>
                <w:kern w:val="0"/>
                <w:szCs w:val="21"/>
                <w:lang w:bidi="ar"/>
              </w:rPr>
              <w:t>品牌</w:t>
            </w:r>
            <w:r w:rsidR="00E801E7" w:rsidRPr="00C757B7">
              <w:rPr>
                <w:rFonts w:asciiTheme="minorEastAsia" w:hAnsiTheme="minorEastAsia" w:cs="仿宋_GB2312" w:hint="eastAsia"/>
                <w:b/>
                <w:kern w:val="0"/>
                <w:szCs w:val="21"/>
                <w:lang w:bidi="ar"/>
              </w:rPr>
              <w:t>/生产厂</w:t>
            </w:r>
          </w:p>
        </w:tc>
      </w:tr>
      <w:tr w:rsidR="00E801E7" w:rsidRPr="00C757B7" w:rsidTr="00C5220D">
        <w:trPr>
          <w:trHeight w:val="340"/>
          <w:jc w:val="center"/>
        </w:trPr>
        <w:tc>
          <w:tcPr>
            <w:tcW w:w="587"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1</w:t>
            </w:r>
          </w:p>
        </w:tc>
        <w:tc>
          <w:tcPr>
            <w:tcW w:w="2126" w:type="dxa"/>
            <w:tcBorders>
              <w:top w:val="single" w:sz="4" w:space="0" w:color="auto"/>
              <w:left w:val="single" w:sz="4" w:space="0" w:color="auto"/>
              <w:bottom w:val="single" w:sz="4" w:space="0" w:color="auto"/>
              <w:right w:val="single" w:sz="4" w:space="0" w:color="auto"/>
            </w:tcBorders>
            <w:vAlign w:val="center"/>
          </w:tcPr>
          <w:p w:rsidR="00C42F9F" w:rsidRPr="00C757B7" w:rsidRDefault="00EB1181" w:rsidP="00C42F9F">
            <w:pPr>
              <w:widowControl/>
              <w:jc w:val="center"/>
              <w:textAlignment w:val="center"/>
              <w:rPr>
                <w:rFonts w:asciiTheme="minorEastAsia" w:hAnsiTheme="minorEastAsia" w:cs="仿宋_GB2312"/>
                <w:kern w:val="0"/>
                <w:szCs w:val="21"/>
                <w:lang w:bidi="ar"/>
              </w:rPr>
            </w:pPr>
            <w:r w:rsidRPr="00C757B7">
              <w:rPr>
                <w:rFonts w:asciiTheme="minorEastAsia" w:hAnsiTheme="minorEastAsia" w:cs="仿宋_GB2312"/>
                <w:kern w:val="0"/>
                <w:szCs w:val="21"/>
                <w:lang w:bidi="ar"/>
              </w:rPr>
              <w:t>硅酸钙板</w:t>
            </w:r>
          </w:p>
          <w:p w:rsidR="00C42F9F" w:rsidRPr="00C757B7" w:rsidRDefault="00C42F9F" w:rsidP="00C42F9F">
            <w:pPr>
              <w:widowControl/>
              <w:jc w:val="center"/>
              <w:textAlignment w:val="center"/>
              <w:rPr>
                <w:rFonts w:asciiTheme="minorEastAsia" w:hAnsiTheme="minorEastAsia" w:cs="仿宋_GB2312"/>
                <w:szCs w:val="21"/>
              </w:rPr>
            </w:pPr>
            <w:r w:rsidRPr="00C757B7">
              <w:rPr>
                <w:rFonts w:asciiTheme="minorEastAsia" w:hAnsiTheme="minorEastAsia" w:cs="仿宋_GB2312" w:hint="eastAsia"/>
                <w:kern w:val="0"/>
                <w:szCs w:val="21"/>
                <w:lang w:bidi="ar"/>
              </w:rPr>
              <w:t>(</w:t>
            </w:r>
            <w:r w:rsidRPr="00C757B7">
              <w:rPr>
                <w:rFonts w:asciiTheme="minorEastAsia" w:hAnsiTheme="minorEastAsia" w:cs="仿宋_GB2312"/>
                <w:kern w:val="0"/>
                <w:szCs w:val="21"/>
                <w:lang w:bidi="ar"/>
              </w:rPr>
              <w:t>防霉乳胶漆面</w:t>
            </w:r>
            <w:r w:rsidRPr="00C757B7">
              <w:rPr>
                <w:rFonts w:asciiTheme="minorEastAsia" w:hAnsiTheme="minorEastAsia" w:cs="仿宋_GB2312" w:hint="eastAsia"/>
                <w:kern w:val="0"/>
                <w:szCs w:val="21"/>
                <w:lang w:bidi="ar"/>
              </w:rPr>
              <w:t>)</w:t>
            </w:r>
          </w:p>
        </w:tc>
        <w:tc>
          <w:tcPr>
            <w:tcW w:w="1701"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600*600*8mm</w:t>
            </w:r>
          </w:p>
        </w:tc>
        <w:tc>
          <w:tcPr>
            <w:tcW w:w="709"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Style w:val="font31"/>
                <w:rFonts w:asciiTheme="minorEastAsia" w:eastAsiaTheme="minorEastAsia" w:hAnsiTheme="minorEastAsia" w:hint="eastAsia"/>
                <w:color w:val="auto"/>
                <w:lang w:bidi="ar"/>
              </w:rPr>
              <w:t>㎡</w:t>
            </w:r>
          </w:p>
        </w:tc>
        <w:tc>
          <w:tcPr>
            <w:tcW w:w="992"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1100</w:t>
            </w:r>
          </w:p>
        </w:tc>
        <w:tc>
          <w:tcPr>
            <w:tcW w:w="850"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r>
      <w:tr w:rsidR="00E801E7" w:rsidRPr="00C757B7" w:rsidTr="00C5220D">
        <w:trPr>
          <w:trHeight w:val="340"/>
          <w:jc w:val="center"/>
        </w:trPr>
        <w:tc>
          <w:tcPr>
            <w:tcW w:w="587"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2</w:t>
            </w:r>
          </w:p>
        </w:tc>
        <w:tc>
          <w:tcPr>
            <w:tcW w:w="2126"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proofErr w:type="gramStart"/>
            <w:r w:rsidRPr="00C757B7">
              <w:rPr>
                <w:rFonts w:asciiTheme="minorEastAsia" w:hAnsiTheme="minorEastAsia" w:cs="仿宋_GB2312"/>
                <w:kern w:val="0"/>
                <w:szCs w:val="21"/>
                <w:lang w:bidi="ar"/>
              </w:rPr>
              <w:t>轻钢主龙</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60*27*1.2mm</w:t>
            </w:r>
          </w:p>
        </w:tc>
        <w:tc>
          <w:tcPr>
            <w:tcW w:w="709"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米</w:t>
            </w:r>
          </w:p>
        </w:tc>
        <w:tc>
          <w:tcPr>
            <w:tcW w:w="992"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1100</w:t>
            </w:r>
          </w:p>
        </w:tc>
        <w:tc>
          <w:tcPr>
            <w:tcW w:w="850"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r>
      <w:tr w:rsidR="00E801E7" w:rsidRPr="00C757B7" w:rsidTr="00C5220D">
        <w:trPr>
          <w:trHeight w:val="340"/>
          <w:jc w:val="center"/>
        </w:trPr>
        <w:tc>
          <w:tcPr>
            <w:tcW w:w="587"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3</w:t>
            </w:r>
          </w:p>
        </w:tc>
        <w:tc>
          <w:tcPr>
            <w:tcW w:w="2126"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proofErr w:type="gramStart"/>
            <w:r w:rsidRPr="00C757B7">
              <w:rPr>
                <w:rFonts w:asciiTheme="minorEastAsia" w:hAnsiTheme="minorEastAsia" w:cs="仿宋_GB2312"/>
                <w:kern w:val="0"/>
                <w:szCs w:val="21"/>
                <w:lang w:bidi="ar"/>
              </w:rPr>
              <w:t>主吊</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60</w:t>
            </w:r>
          </w:p>
        </w:tc>
        <w:tc>
          <w:tcPr>
            <w:tcW w:w="709"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只</w:t>
            </w:r>
          </w:p>
        </w:tc>
        <w:tc>
          <w:tcPr>
            <w:tcW w:w="992"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1100</w:t>
            </w:r>
          </w:p>
        </w:tc>
        <w:tc>
          <w:tcPr>
            <w:tcW w:w="850"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r>
      <w:tr w:rsidR="00E801E7" w:rsidRPr="00C757B7" w:rsidTr="00C5220D">
        <w:trPr>
          <w:trHeight w:val="340"/>
          <w:jc w:val="center"/>
        </w:trPr>
        <w:tc>
          <w:tcPr>
            <w:tcW w:w="587"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4</w:t>
            </w:r>
          </w:p>
        </w:tc>
        <w:tc>
          <w:tcPr>
            <w:tcW w:w="2126"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横穿螺丝</w:t>
            </w:r>
          </w:p>
        </w:tc>
        <w:tc>
          <w:tcPr>
            <w:tcW w:w="1701"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M6*30</w:t>
            </w:r>
          </w:p>
        </w:tc>
        <w:tc>
          <w:tcPr>
            <w:tcW w:w="709"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套</w:t>
            </w:r>
          </w:p>
        </w:tc>
        <w:tc>
          <w:tcPr>
            <w:tcW w:w="992"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1100</w:t>
            </w:r>
          </w:p>
        </w:tc>
        <w:tc>
          <w:tcPr>
            <w:tcW w:w="850"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r>
      <w:tr w:rsidR="00E801E7" w:rsidRPr="00C757B7" w:rsidTr="00C5220D">
        <w:trPr>
          <w:trHeight w:val="340"/>
          <w:jc w:val="center"/>
        </w:trPr>
        <w:tc>
          <w:tcPr>
            <w:tcW w:w="587"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5</w:t>
            </w:r>
          </w:p>
        </w:tc>
        <w:tc>
          <w:tcPr>
            <w:tcW w:w="2126"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proofErr w:type="gramStart"/>
            <w:r w:rsidRPr="00C757B7">
              <w:rPr>
                <w:rFonts w:asciiTheme="minorEastAsia" w:hAnsiTheme="minorEastAsia" w:cs="仿宋_GB2312"/>
                <w:kern w:val="0"/>
                <w:szCs w:val="21"/>
                <w:lang w:bidi="ar"/>
              </w:rPr>
              <w:t>主接</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60</w:t>
            </w:r>
          </w:p>
        </w:tc>
        <w:tc>
          <w:tcPr>
            <w:tcW w:w="709"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只</w:t>
            </w:r>
          </w:p>
        </w:tc>
        <w:tc>
          <w:tcPr>
            <w:tcW w:w="992"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200</w:t>
            </w:r>
          </w:p>
        </w:tc>
        <w:tc>
          <w:tcPr>
            <w:tcW w:w="850"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r>
      <w:tr w:rsidR="00E801E7" w:rsidRPr="00C757B7" w:rsidTr="00C5220D">
        <w:trPr>
          <w:trHeight w:val="340"/>
          <w:jc w:val="center"/>
        </w:trPr>
        <w:tc>
          <w:tcPr>
            <w:tcW w:w="587"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6</w:t>
            </w:r>
          </w:p>
        </w:tc>
        <w:tc>
          <w:tcPr>
            <w:tcW w:w="2126"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proofErr w:type="gramStart"/>
            <w:r w:rsidRPr="00C757B7">
              <w:rPr>
                <w:rFonts w:asciiTheme="minorEastAsia" w:hAnsiTheme="minorEastAsia" w:cs="仿宋_GB2312"/>
                <w:kern w:val="0"/>
                <w:szCs w:val="21"/>
                <w:lang w:bidi="ar"/>
              </w:rPr>
              <w:t>全牙吊杆</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M8</w:t>
            </w:r>
          </w:p>
        </w:tc>
        <w:tc>
          <w:tcPr>
            <w:tcW w:w="709"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米</w:t>
            </w:r>
          </w:p>
        </w:tc>
        <w:tc>
          <w:tcPr>
            <w:tcW w:w="992"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4600</w:t>
            </w:r>
          </w:p>
        </w:tc>
        <w:tc>
          <w:tcPr>
            <w:tcW w:w="850"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r>
      <w:tr w:rsidR="00E801E7" w:rsidRPr="00C757B7" w:rsidTr="00C5220D">
        <w:trPr>
          <w:trHeight w:val="340"/>
          <w:jc w:val="center"/>
        </w:trPr>
        <w:tc>
          <w:tcPr>
            <w:tcW w:w="587"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7</w:t>
            </w:r>
          </w:p>
        </w:tc>
        <w:tc>
          <w:tcPr>
            <w:tcW w:w="2126"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proofErr w:type="gramStart"/>
            <w:r w:rsidRPr="00C757B7">
              <w:rPr>
                <w:rFonts w:asciiTheme="minorEastAsia" w:hAnsiTheme="minorEastAsia" w:cs="仿宋_GB2312"/>
                <w:kern w:val="0"/>
                <w:szCs w:val="21"/>
                <w:lang w:bidi="ar"/>
              </w:rPr>
              <w:t>全牙接头</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M8</w:t>
            </w:r>
          </w:p>
        </w:tc>
        <w:tc>
          <w:tcPr>
            <w:tcW w:w="709"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proofErr w:type="gramStart"/>
            <w:r w:rsidRPr="00C757B7">
              <w:rPr>
                <w:rFonts w:asciiTheme="minorEastAsia" w:hAnsiTheme="minorEastAsia" w:cs="仿宋_GB2312"/>
                <w:kern w:val="0"/>
                <w:szCs w:val="21"/>
                <w:lang w:bidi="ar"/>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1100</w:t>
            </w:r>
          </w:p>
        </w:tc>
        <w:tc>
          <w:tcPr>
            <w:tcW w:w="850"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r>
      <w:tr w:rsidR="00E801E7" w:rsidRPr="00C757B7" w:rsidTr="00C5220D">
        <w:trPr>
          <w:trHeight w:val="340"/>
          <w:jc w:val="center"/>
        </w:trPr>
        <w:tc>
          <w:tcPr>
            <w:tcW w:w="587"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8</w:t>
            </w:r>
          </w:p>
        </w:tc>
        <w:tc>
          <w:tcPr>
            <w:tcW w:w="2126"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proofErr w:type="gramStart"/>
            <w:r w:rsidRPr="00C757B7">
              <w:rPr>
                <w:rFonts w:asciiTheme="minorEastAsia" w:hAnsiTheme="minorEastAsia" w:cs="仿宋_GB2312"/>
                <w:kern w:val="0"/>
                <w:szCs w:val="21"/>
                <w:lang w:bidi="ar"/>
              </w:rPr>
              <w:t>拉爆五件</w:t>
            </w:r>
            <w:proofErr w:type="gramEnd"/>
            <w:r w:rsidRPr="00C757B7">
              <w:rPr>
                <w:rFonts w:asciiTheme="minorEastAsia" w:hAnsiTheme="minorEastAsia" w:cs="仿宋_GB2312"/>
                <w:kern w:val="0"/>
                <w:szCs w:val="21"/>
                <w:lang w:bidi="ar"/>
              </w:rPr>
              <w:t>套</w:t>
            </w:r>
          </w:p>
        </w:tc>
        <w:tc>
          <w:tcPr>
            <w:tcW w:w="1701"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M8</w:t>
            </w:r>
          </w:p>
        </w:tc>
        <w:tc>
          <w:tcPr>
            <w:tcW w:w="709"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套</w:t>
            </w:r>
          </w:p>
        </w:tc>
        <w:tc>
          <w:tcPr>
            <w:tcW w:w="992"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1100</w:t>
            </w:r>
          </w:p>
        </w:tc>
        <w:tc>
          <w:tcPr>
            <w:tcW w:w="850"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r>
      <w:tr w:rsidR="00E801E7" w:rsidRPr="00C757B7" w:rsidTr="00C5220D">
        <w:trPr>
          <w:trHeight w:val="340"/>
          <w:jc w:val="center"/>
        </w:trPr>
        <w:tc>
          <w:tcPr>
            <w:tcW w:w="587"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9</w:t>
            </w:r>
          </w:p>
        </w:tc>
        <w:tc>
          <w:tcPr>
            <w:tcW w:w="2126"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螺母</w:t>
            </w:r>
          </w:p>
        </w:tc>
        <w:tc>
          <w:tcPr>
            <w:tcW w:w="1701"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M8</w:t>
            </w:r>
          </w:p>
        </w:tc>
        <w:tc>
          <w:tcPr>
            <w:tcW w:w="709"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只</w:t>
            </w:r>
          </w:p>
        </w:tc>
        <w:tc>
          <w:tcPr>
            <w:tcW w:w="992"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2200</w:t>
            </w:r>
          </w:p>
        </w:tc>
        <w:tc>
          <w:tcPr>
            <w:tcW w:w="850"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r>
      <w:tr w:rsidR="00E801E7" w:rsidRPr="00C757B7" w:rsidTr="00C5220D">
        <w:trPr>
          <w:trHeight w:val="340"/>
          <w:jc w:val="center"/>
        </w:trPr>
        <w:tc>
          <w:tcPr>
            <w:tcW w:w="587"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10</w:t>
            </w:r>
          </w:p>
        </w:tc>
        <w:tc>
          <w:tcPr>
            <w:tcW w:w="2126"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proofErr w:type="gramStart"/>
            <w:r w:rsidRPr="00C757B7">
              <w:rPr>
                <w:rFonts w:asciiTheme="minorEastAsia" w:hAnsiTheme="minorEastAsia" w:cs="仿宋_GB2312"/>
                <w:kern w:val="0"/>
                <w:szCs w:val="21"/>
                <w:lang w:bidi="ar"/>
              </w:rPr>
              <w:t>烤吊</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50</w:t>
            </w:r>
          </w:p>
        </w:tc>
        <w:tc>
          <w:tcPr>
            <w:tcW w:w="709"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只</w:t>
            </w:r>
          </w:p>
        </w:tc>
        <w:tc>
          <w:tcPr>
            <w:tcW w:w="992"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2200</w:t>
            </w:r>
          </w:p>
        </w:tc>
        <w:tc>
          <w:tcPr>
            <w:tcW w:w="850"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r>
      <w:tr w:rsidR="00E801E7" w:rsidRPr="00C757B7" w:rsidTr="00C5220D">
        <w:trPr>
          <w:trHeight w:val="340"/>
          <w:jc w:val="center"/>
        </w:trPr>
        <w:tc>
          <w:tcPr>
            <w:tcW w:w="587"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11</w:t>
            </w:r>
          </w:p>
        </w:tc>
        <w:tc>
          <w:tcPr>
            <w:tcW w:w="2126"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T型宽边平面主龙</w:t>
            </w:r>
          </w:p>
        </w:tc>
        <w:tc>
          <w:tcPr>
            <w:tcW w:w="1701"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24*38*3000</w:t>
            </w:r>
          </w:p>
        </w:tc>
        <w:tc>
          <w:tcPr>
            <w:tcW w:w="709"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支</w:t>
            </w:r>
          </w:p>
        </w:tc>
        <w:tc>
          <w:tcPr>
            <w:tcW w:w="992"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600</w:t>
            </w:r>
          </w:p>
        </w:tc>
        <w:tc>
          <w:tcPr>
            <w:tcW w:w="850"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r>
      <w:tr w:rsidR="00E801E7" w:rsidRPr="00C757B7" w:rsidTr="00C5220D">
        <w:trPr>
          <w:trHeight w:val="340"/>
          <w:jc w:val="center"/>
        </w:trPr>
        <w:tc>
          <w:tcPr>
            <w:tcW w:w="587"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12</w:t>
            </w:r>
          </w:p>
        </w:tc>
        <w:tc>
          <w:tcPr>
            <w:tcW w:w="2126"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T型宽边</w:t>
            </w:r>
            <w:proofErr w:type="gramStart"/>
            <w:r w:rsidRPr="00C757B7">
              <w:rPr>
                <w:rFonts w:asciiTheme="minorEastAsia" w:hAnsiTheme="minorEastAsia" w:cs="仿宋_GB2312"/>
                <w:kern w:val="0"/>
                <w:szCs w:val="21"/>
                <w:lang w:bidi="ar"/>
              </w:rPr>
              <w:t>平面付龙</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24*28*600</w:t>
            </w:r>
          </w:p>
        </w:tc>
        <w:tc>
          <w:tcPr>
            <w:tcW w:w="709"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支</w:t>
            </w:r>
          </w:p>
        </w:tc>
        <w:tc>
          <w:tcPr>
            <w:tcW w:w="992"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3500</w:t>
            </w:r>
          </w:p>
        </w:tc>
        <w:tc>
          <w:tcPr>
            <w:tcW w:w="850"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r>
      <w:tr w:rsidR="00E801E7" w:rsidRPr="00C757B7" w:rsidTr="00C5220D">
        <w:trPr>
          <w:trHeight w:val="340"/>
          <w:jc w:val="center"/>
        </w:trPr>
        <w:tc>
          <w:tcPr>
            <w:tcW w:w="587"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13</w:t>
            </w:r>
          </w:p>
        </w:tc>
        <w:tc>
          <w:tcPr>
            <w:tcW w:w="2126"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proofErr w:type="gramStart"/>
            <w:r w:rsidRPr="00C757B7">
              <w:rPr>
                <w:rFonts w:asciiTheme="minorEastAsia" w:hAnsiTheme="minorEastAsia" w:cs="仿宋_GB2312"/>
                <w:kern w:val="0"/>
                <w:szCs w:val="21"/>
                <w:lang w:bidi="ar"/>
              </w:rPr>
              <w:t>边龙</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15*10*0.4*3000</w:t>
            </w:r>
          </w:p>
        </w:tc>
        <w:tc>
          <w:tcPr>
            <w:tcW w:w="709"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支</w:t>
            </w:r>
          </w:p>
        </w:tc>
        <w:tc>
          <w:tcPr>
            <w:tcW w:w="992"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widowControl/>
              <w:jc w:val="center"/>
              <w:textAlignment w:val="center"/>
              <w:rPr>
                <w:rFonts w:asciiTheme="minorEastAsia" w:hAnsiTheme="minorEastAsia" w:cs="仿宋_GB2312"/>
                <w:szCs w:val="21"/>
              </w:rPr>
            </w:pPr>
            <w:r w:rsidRPr="00C757B7">
              <w:rPr>
                <w:rFonts w:asciiTheme="minorEastAsia" w:hAnsiTheme="minorEastAsia" w:cs="仿宋_GB2312"/>
                <w:kern w:val="0"/>
                <w:szCs w:val="21"/>
                <w:lang w:bidi="ar"/>
              </w:rPr>
              <w:t>200</w:t>
            </w:r>
          </w:p>
        </w:tc>
        <w:tc>
          <w:tcPr>
            <w:tcW w:w="850"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C42F9F" w:rsidRPr="00C757B7" w:rsidRDefault="00C42F9F" w:rsidP="00A77306">
            <w:pPr>
              <w:jc w:val="center"/>
              <w:rPr>
                <w:rFonts w:asciiTheme="minorEastAsia" w:hAnsiTheme="minorEastAsia" w:cs="仿宋_GB2312"/>
                <w:szCs w:val="21"/>
              </w:rPr>
            </w:pPr>
          </w:p>
        </w:tc>
      </w:tr>
      <w:tr w:rsidR="00C757B7" w:rsidRPr="00C757B7" w:rsidTr="00267F46">
        <w:trPr>
          <w:trHeight w:val="340"/>
          <w:jc w:val="center"/>
        </w:trPr>
        <w:tc>
          <w:tcPr>
            <w:tcW w:w="2713" w:type="dxa"/>
            <w:gridSpan w:val="2"/>
            <w:tcBorders>
              <w:top w:val="single" w:sz="4" w:space="0" w:color="auto"/>
              <w:left w:val="single" w:sz="4" w:space="0" w:color="auto"/>
              <w:bottom w:val="single" w:sz="4" w:space="0" w:color="auto"/>
              <w:right w:val="single" w:sz="4" w:space="0" w:color="auto"/>
            </w:tcBorders>
            <w:vAlign w:val="center"/>
          </w:tcPr>
          <w:p w:rsidR="00C757B7" w:rsidRPr="00C757B7" w:rsidRDefault="00C757B7" w:rsidP="00A77306">
            <w:pPr>
              <w:widowControl/>
              <w:jc w:val="center"/>
              <w:textAlignment w:val="center"/>
              <w:rPr>
                <w:rFonts w:asciiTheme="minorEastAsia" w:hAnsiTheme="minorEastAsia" w:cs="仿宋_GB2312"/>
                <w:b/>
                <w:color w:val="000000"/>
                <w:szCs w:val="21"/>
              </w:rPr>
            </w:pPr>
            <w:r w:rsidRPr="00C757B7">
              <w:rPr>
                <w:rFonts w:asciiTheme="minorEastAsia" w:hAnsiTheme="minorEastAsia" w:cs="仿宋_GB2312" w:hint="eastAsia"/>
                <w:b/>
                <w:color w:val="000000"/>
                <w:kern w:val="0"/>
                <w:szCs w:val="21"/>
                <w:lang w:bidi="ar"/>
              </w:rPr>
              <w:t>合计</w:t>
            </w:r>
          </w:p>
        </w:tc>
        <w:tc>
          <w:tcPr>
            <w:tcW w:w="6566" w:type="dxa"/>
            <w:gridSpan w:val="6"/>
            <w:tcBorders>
              <w:top w:val="single" w:sz="4" w:space="0" w:color="auto"/>
              <w:left w:val="single" w:sz="4" w:space="0" w:color="auto"/>
              <w:bottom w:val="single" w:sz="4" w:space="0" w:color="auto"/>
              <w:right w:val="single" w:sz="4" w:space="0" w:color="auto"/>
            </w:tcBorders>
            <w:vAlign w:val="bottom"/>
          </w:tcPr>
          <w:p w:rsidR="00C757B7" w:rsidRPr="00C757B7" w:rsidRDefault="00C757B7" w:rsidP="00A77306">
            <w:pPr>
              <w:widowControl/>
              <w:rPr>
                <w:rFonts w:asciiTheme="minorEastAsia" w:hAnsiTheme="minorEastAsia" w:cs="宋体"/>
                <w:bCs/>
                <w:kern w:val="0"/>
                <w:szCs w:val="21"/>
              </w:rPr>
            </w:pPr>
            <w:r w:rsidRPr="00C757B7">
              <w:rPr>
                <w:rFonts w:asciiTheme="minorEastAsia" w:hAnsiTheme="minorEastAsia" w:cs="宋体" w:hint="eastAsia"/>
                <w:bCs/>
                <w:kern w:val="0"/>
                <w:szCs w:val="21"/>
              </w:rPr>
              <w:t>人民币（小写）：           （大写）：</w:t>
            </w:r>
          </w:p>
        </w:tc>
      </w:tr>
    </w:tbl>
    <w:p w:rsidR="00C5220D" w:rsidRDefault="00C5220D" w:rsidP="00C5220D">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p>
    <w:p w:rsidR="00C5220D" w:rsidRDefault="00C5220D" w:rsidP="00C5220D">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供货期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日历天。</w:t>
      </w:r>
    </w:p>
    <w:p w:rsidR="00C5220D" w:rsidRPr="00C42F9F" w:rsidRDefault="00C5220D" w:rsidP="00C5220D">
      <w:pPr>
        <w:pStyle w:val="a7"/>
        <w:numPr>
          <w:ilvl w:val="0"/>
          <w:numId w:val="1"/>
        </w:numPr>
        <w:spacing w:line="360" w:lineRule="auto"/>
        <w:ind w:firstLineChars="0"/>
        <w:rPr>
          <w:rFonts w:asciiTheme="minorEastAsia" w:hAnsiTheme="minorEastAsia"/>
          <w:sz w:val="24"/>
          <w:szCs w:val="24"/>
        </w:rPr>
      </w:pPr>
      <w:r w:rsidRPr="00C42F9F">
        <w:rPr>
          <w:rFonts w:asciiTheme="minorEastAsia" w:hAnsiTheme="minorEastAsia" w:hint="eastAsia"/>
          <w:sz w:val="24"/>
          <w:szCs w:val="24"/>
        </w:rPr>
        <w:t>质保期</w:t>
      </w:r>
      <w:r w:rsidRPr="00B8704F">
        <w:rPr>
          <w:rFonts w:asciiTheme="minorEastAsia" w:hAnsiTheme="minorEastAsia" w:hint="eastAsia"/>
          <w:sz w:val="24"/>
          <w:szCs w:val="24"/>
          <w:u w:val="single"/>
        </w:rPr>
        <w:t xml:space="preserve">        </w:t>
      </w:r>
      <w:r w:rsidRPr="00C42F9F">
        <w:rPr>
          <w:rFonts w:asciiTheme="minorEastAsia" w:hAnsiTheme="minorEastAsia" w:hint="eastAsia"/>
          <w:sz w:val="24"/>
          <w:szCs w:val="24"/>
        </w:rPr>
        <w:t>年（≥2年）。</w:t>
      </w:r>
    </w:p>
    <w:p w:rsidR="00C5220D" w:rsidRPr="00C42F9F" w:rsidRDefault="00C5220D" w:rsidP="00C5220D">
      <w:pPr>
        <w:pStyle w:val="a7"/>
        <w:numPr>
          <w:ilvl w:val="0"/>
          <w:numId w:val="1"/>
        </w:numPr>
        <w:spacing w:line="360" w:lineRule="auto"/>
        <w:ind w:firstLineChars="0"/>
        <w:rPr>
          <w:rFonts w:asciiTheme="minorEastAsia" w:hAnsiTheme="minorEastAsia"/>
          <w:sz w:val="24"/>
          <w:szCs w:val="24"/>
        </w:rPr>
      </w:pPr>
      <w:r w:rsidRPr="00C42F9F">
        <w:rPr>
          <w:rFonts w:asciiTheme="minorEastAsia" w:hAnsiTheme="minorEastAsia" w:hint="eastAsia"/>
          <w:sz w:val="24"/>
          <w:szCs w:val="24"/>
        </w:rPr>
        <w:t>响应报价包括所供全部材料的生产、运输、装卸、质保期内的维保费及保险、利润、税收以及风险费等全部费用。</w:t>
      </w:r>
    </w:p>
    <w:p w:rsidR="00C5220D" w:rsidRPr="00231207" w:rsidRDefault="00C5220D" w:rsidP="00C5220D">
      <w:pPr>
        <w:pStyle w:val="a7"/>
        <w:numPr>
          <w:ilvl w:val="0"/>
          <w:numId w:val="1"/>
        </w:numPr>
        <w:spacing w:line="360" w:lineRule="auto"/>
        <w:ind w:firstLineChars="0"/>
        <w:rPr>
          <w:rFonts w:asciiTheme="minorEastAsia" w:hAnsiTheme="minorEastAsia"/>
          <w:sz w:val="24"/>
          <w:szCs w:val="24"/>
        </w:rPr>
      </w:pPr>
      <w:r>
        <w:rPr>
          <w:rFonts w:asciiTheme="minorEastAsia" w:hAnsiTheme="minorEastAsia" w:hint="eastAsia"/>
          <w:sz w:val="24"/>
          <w:szCs w:val="24"/>
        </w:rPr>
        <w:t>响应报价方式采用固定单价报价。我方已充分考虑货物制作期间材料的政策性调整和市场风险，确定风险系数计入总报价。报价确定后不作调整，结算时单价不变，数量按实结算。</w:t>
      </w:r>
    </w:p>
    <w:p w:rsidR="00C5220D" w:rsidRDefault="00C5220D" w:rsidP="00C5220D">
      <w:pPr>
        <w:pStyle w:val="a7"/>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C5220D" w:rsidRDefault="00C5220D" w:rsidP="00C5220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C5220D" w:rsidRDefault="00C5220D" w:rsidP="00C5220D">
      <w:pPr>
        <w:spacing w:line="440" w:lineRule="exact"/>
        <w:ind w:leftChars="71" w:left="149" w:firstLineChars="196" w:firstLine="470"/>
        <w:rPr>
          <w:rFonts w:ascii="宋体" w:eastAsia="宋体" w:hAnsi="宋体" w:cs="宋体"/>
          <w:kern w:val="0"/>
          <w:sz w:val="24"/>
          <w:szCs w:val="24"/>
        </w:rPr>
      </w:pPr>
    </w:p>
    <w:p w:rsidR="00C5220D" w:rsidRDefault="00C5220D" w:rsidP="00C5220D">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C5220D" w:rsidRDefault="00C5220D" w:rsidP="00C5220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C5220D" w:rsidRDefault="00C5220D" w:rsidP="00C5220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C5220D" w:rsidRDefault="00C5220D" w:rsidP="00C5220D">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C42F9F" w:rsidRDefault="00C42F9F">
      <w:pPr>
        <w:widowControl/>
        <w:jc w:val="left"/>
        <w:rPr>
          <w:rFonts w:ascii="宋体" w:eastAsia="宋体" w:hAnsi="宋体" w:cs="Times New Roman"/>
          <w:b/>
          <w:szCs w:val="21"/>
        </w:rPr>
      </w:pPr>
    </w:p>
    <w:p w:rsidR="00D43C08" w:rsidRDefault="00D43C08" w:rsidP="00D43C08">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w:t>
      </w:r>
      <w:r w:rsidR="00C5220D">
        <w:rPr>
          <w:rFonts w:ascii="宋体" w:eastAsia="宋体" w:hAnsi="宋体" w:cs="Times New Roman" w:hint="eastAsia"/>
          <w:b/>
          <w:szCs w:val="21"/>
        </w:rPr>
        <w:t>3</w:t>
      </w:r>
    </w:p>
    <w:p w:rsidR="00D43C08" w:rsidRDefault="004268DB" w:rsidP="00D43C08">
      <w:pPr>
        <w:tabs>
          <w:tab w:val="left" w:pos="4005"/>
          <w:tab w:val="right" w:pos="9638"/>
        </w:tabs>
        <w:spacing w:afterLines="50" w:after="156" w:line="360" w:lineRule="exact"/>
        <w:jc w:val="center"/>
        <w:rPr>
          <w:rFonts w:ascii="宋体" w:eastAsia="宋体" w:hAnsi="宋体" w:cs="Times New Roman"/>
          <w:b/>
          <w:sz w:val="28"/>
          <w:szCs w:val="28"/>
        </w:rPr>
      </w:pPr>
      <w:r w:rsidRPr="004268DB">
        <w:rPr>
          <w:rFonts w:ascii="宋体" w:eastAsia="宋体" w:hAnsi="宋体" w:cs="Times New Roman" w:hint="eastAsia"/>
          <w:b/>
          <w:sz w:val="28"/>
          <w:szCs w:val="28"/>
        </w:rPr>
        <w:t>南京大学D</w:t>
      </w:r>
      <w:proofErr w:type="gramStart"/>
      <w:r w:rsidRPr="004268DB">
        <w:rPr>
          <w:rFonts w:ascii="宋体" w:eastAsia="宋体" w:hAnsi="宋体" w:cs="Times New Roman" w:hint="eastAsia"/>
          <w:b/>
          <w:sz w:val="28"/>
          <w:szCs w:val="28"/>
        </w:rPr>
        <w:t>”</w:t>
      </w:r>
      <w:proofErr w:type="gramEnd"/>
      <w:r w:rsidRPr="004268DB">
        <w:rPr>
          <w:rFonts w:ascii="宋体" w:eastAsia="宋体" w:hAnsi="宋体" w:cs="Times New Roman" w:hint="eastAsia"/>
          <w:b/>
          <w:sz w:val="28"/>
          <w:szCs w:val="28"/>
        </w:rPr>
        <w:t>区公寓维修工程瓷砖采购</w:t>
      </w:r>
      <w:r w:rsidR="00D43C08">
        <w:rPr>
          <w:rFonts w:ascii="宋体" w:eastAsia="宋体" w:hAnsi="宋体" w:cs="Times New Roman" w:hint="eastAsia"/>
          <w:b/>
          <w:sz w:val="28"/>
          <w:szCs w:val="28"/>
        </w:rPr>
        <w:t>项目技术、商务偏离表</w:t>
      </w:r>
    </w:p>
    <w:tbl>
      <w:tblPr>
        <w:tblStyle w:val="a6"/>
        <w:tblW w:w="9039" w:type="dxa"/>
        <w:jc w:val="center"/>
        <w:tblLayout w:type="fixed"/>
        <w:tblLook w:val="04A0" w:firstRow="1" w:lastRow="0" w:firstColumn="1" w:lastColumn="0" w:noHBand="0" w:noVBand="1"/>
      </w:tblPr>
      <w:tblGrid>
        <w:gridCol w:w="1101"/>
        <w:gridCol w:w="2693"/>
        <w:gridCol w:w="2693"/>
        <w:gridCol w:w="2552"/>
      </w:tblGrid>
      <w:tr w:rsidR="00D43C08" w:rsidTr="007F7264">
        <w:trPr>
          <w:trHeight w:val="397"/>
          <w:jc w:val="center"/>
        </w:trPr>
        <w:tc>
          <w:tcPr>
            <w:tcW w:w="1101" w:type="dxa"/>
            <w:vAlign w:val="center"/>
          </w:tcPr>
          <w:p w:rsidR="00D43C08" w:rsidRDefault="00D43C08" w:rsidP="007F7264">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D43C08" w:rsidRDefault="00D43C08" w:rsidP="007F7264">
            <w:pPr>
              <w:widowControl/>
              <w:jc w:val="center"/>
              <w:rPr>
                <w:rFonts w:ascii="宋体" w:eastAsia="宋体" w:hAnsi="宋体" w:cs="宋体"/>
                <w:b/>
                <w:kern w:val="0"/>
                <w:szCs w:val="21"/>
              </w:rPr>
            </w:pPr>
            <w:r>
              <w:rPr>
                <w:rFonts w:ascii="宋体" w:eastAsia="宋体" w:hAnsi="宋体" w:cs="宋体" w:hint="eastAsia"/>
                <w:b/>
                <w:kern w:val="0"/>
                <w:szCs w:val="21"/>
              </w:rPr>
              <w:t>询</w:t>
            </w:r>
            <w:r>
              <w:rPr>
                <w:rFonts w:ascii="宋体" w:eastAsia="宋体" w:hAnsi="宋体" w:cs="宋体" w:hint="eastAsia"/>
                <w:b/>
                <w:bCs/>
                <w:kern w:val="0"/>
                <w:szCs w:val="21"/>
              </w:rPr>
              <w:t>价文件条款</w:t>
            </w:r>
          </w:p>
        </w:tc>
        <w:tc>
          <w:tcPr>
            <w:tcW w:w="2693" w:type="dxa"/>
            <w:vAlign w:val="center"/>
          </w:tcPr>
          <w:p w:rsidR="00D43C08" w:rsidRDefault="00D43C08" w:rsidP="007F7264">
            <w:pPr>
              <w:widowControl/>
              <w:jc w:val="center"/>
              <w:rPr>
                <w:rFonts w:ascii="宋体" w:eastAsia="宋体" w:hAnsi="宋体" w:cs="宋体"/>
                <w:b/>
                <w:kern w:val="0"/>
                <w:szCs w:val="21"/>
              </w:rPr>
            </w:pPr>
            <w:r>
              <w:rPr>
                <w:rFonts w:ascii="宋体" w:eastAsia="宋体" w:hAnsi="宋体" w:cs="宋体" w:hint="eastAsia"/>
                <w:b/>
                <w:kern w:val="0"/>
                <w:szCs w:val="21"/>
              </w:rPr>
              <w:t>报价文件条款</w:t>
            </w:r>
          </w:p>
        </w:tc>
        <w:tc>
          <w:tcPr>
            <w:tcW w:w="2552" w:type="dxa"/>
            <w:vAlign w:val="center"/>
          </w:tcPr>
          <w:p w:rsidR="00D43C08" w:rsidRDefault="00D43C08" w:rsidP="007F7264">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bl>
    <w:p w:rsidR="00D43C08" w:rsidRDefault="00D43C08" w:rsidP="00D43C08">
      <w:pPr>
        <w:tabs>
          <w:tab w:val="left" w:pos="4005"/>
          <w:tab w:val="right" w:pos="9638"/>
        </w:tabs>
        <w:spacing w:afterLines="50" w:after="156" w:line="360" w:lineRule="exact"/>
        <w:jc w:val="left"/>
        <w:rPr>
          <w:rFonts w:ascii="宋体" w:eastAsia="宋体" w:hAnsi="宋体" w:cs="宋体"/>
          <w:kern w:val="0"/>
          <w:sz w:val="24"/>
          <w:szCs w:val="24"/>
        </w:rPr>
      </w:pPr>
    </w:p>
    <w:p w:rsidR="00D43C08" w:rsidRDefault="00D43C08" w:rsidP="00D43C08">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506F78" w:rsidRPr="00017491" w:rsidRDefault="00506F78" w:rsidP="00506F78">
      <w:pPr>
        <w:pStyle w:val="a7"/>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w:t>
      </w:r>
      <w:r w:rsidRPr="00017491">
        <w:rPr>
          <w:rFonts w:ascii="宋体" w:eastAsia="宋体" w:hAnsi="宋体" w:cs="Times New Roman" w:hint="eastAsia"/>
          <w:color w:val="000000"/>
          <w:sz w:val="24"/>
          <w:szCs w:val="24"/>
          <w:shd w:val="clear" w:color="auto" w:fill="FFFFFF"/>
        </w:rPr>
        <w:t>人必须对照</w:t>
      </w:r>
      <w:r>
        <w:rPr>
          <w:rFonts w:ascii="宋体" w:eastAsia="宋体" w:hAnsi="宋体" w:cs="Times New Roman" w:hint="eastAsia"/>
          <w:color w:val="000000"/>
          <w:sz w:val="24"/>
          <w:szCs w:val="24"/>
          <w:shd w:val="clear" w:color="auto" w:fill="FFFFFF"/>
        </w:rPr>
        <w:t>询价</w:t>
      </w:r>
      <w:r w:rsidRPr="00017491">
        <w:rPr>
          <w:rFonts w:ascii="宋体" w:eastAsia="宋体" w:hAnsi="宋体" w:cs="Times New Roman" w:hint="eastAsia"/>
          <w:color w:val="000000"/>
          <w:sz w:val="24"/>
          <w:szCs w:val="24"/>
          <w:shd w:val="clear" w:color="auto" w:fill="FFFFFF"/>
        </w:rPr>
        <w:t>文件的要求和自身响应能力，逐条如实填写，否则将认为</w:t>
      </w:r>
      <w:r>
        <w:rPr>
          <w:rFonts w:ascii="宋体" w:eastAsia="宋体" w:hAnsi="宋体" w:cs="Times New Roman" w:hint="eastAsia"/>
          <w:color w:val="000000"/>
          <w:sz w:val="24"/>
          <w:szCs w:val="24"/>
          <w:shd w:val="clear" w:color="auto" w:fill="FFFFFF"/>
        </w:rPr>
        <w:t>响应</w:t>
      </w:r>
      <w:r w:rsidRPr="00017491">
        <w:rPr>
          <w:rFonts w:ascii="宋体" w:eastAsia="宋体" w:hAnsi="宋体" w:cs="Times New Roman" w:hint="eastAsia"/>
          <w:color w:val="000000"/>
          <w:sz w:val="24"/>
          <w:szCs w:val="24"/>
          <w:shd w:val="clear" w:color="auto" w:fill="FFFFFF"/>
        </w:rPr>
        <w:t>人接受</w:t>
      </w:r>
      <w:r>
        <w:rPr>
          <w:rFonts w:ascii="宋体" w:eastAsia="宋体" w:hAnsi="宋体" w:cs="Times New Roman" w:hint="eastAsia"/>
          <w:color w:val="000000"/>
          <w:sz w:val="24"/>
          <w:szCs w:val="24"/>
          <w:shd w:val="clear" w:color="auto" w:fill="FFFFFF"/>
        </w:rPr>
        <w:t>询价</w:t>
      </w:r>
      <w:r w:rsidRPr="00017491">
        <w:rPr>
          <w:rFonts w:ascii="宋体" w:eastAsia="宋体" w:hAnsi="宋体" w:cs="Times New Roman" w:hint="eastAsia"/>
          <w:color w:val="000000"/>
          <w:sz w:val="24"/>
          <w:szCs w:val="24"/>
          <w:shd w:val="clear" w:color="auto" w:fill="FFFFFF"/>
        </w:rPr>
        <w:t>文件的所有要求。“偏离说明”列填写偏离原因，完全符合的填写“无偏离”。</w:t>
      </w:r>
    </w:p>
    <w:p w:rsidR="00506F78" w:rsidRPr="00017491" w:rsidRDefault="00506F78" w:rsidP="00506F78">
      <w:pPr>
        <w:pStyle w:val="a7"/>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sidRPr="00017491">
        <w:rPr>
          <w:rFonts w:ascii="宋体" w:eastAsia="宋体" w:hAnsi="宋体" w:cs="宋体" w:hint="eastAsia"/>
          <w:kern w:val="0"/>
          <w:sz w:val="24"/>
          <w:szCs w:val="24"/>
        </w:rPr>
        <w:t>如与</w:t>
      </w:r>
      <w:r>
        <w:rPr>
          <w:rFonts w:ascii="宋体" w:eastAsia="宋体" w:hAnsi="宋体" w:cs="宋体" w:hint="eastAsia"/>
          <w:kern w:val="0"/>
          <w:sz w:val="24"/>
          <w:szCs w:val="24"/>
        </w:rPr>
        <w:t>询价</w:t>
      </w:r>
      <w:r w:rsidRPr="00017491">
        <w:rPr>
          <w:rFonts w:ascii="宋体" w:eastAsia="宋体" w:hAnsi="宋体" w:cs="宋体" w:hint="eastAsia"/>
          <w:kern w:val="0"/>
          <w:sz w:val="24"/>
          <w:szCs w:val="24"/>
        </w:rPr>
        <w:t>文件无偏差，也应逐条响应</w:t>
      </w:r>
      <w:r w:rsidRPr="00017491">
        <w:rPr>
          <w:rFonts w:ascii="宋体" w:eastAsia="宋体" w:hAnsi="宋体" w:cs="Times New Roman" w:hint="eastAsia"/>
          <w:color w:val="000000"/>
          <w:sz w:val="24"/>
          <w:szCs w:val="24"/>
          <w:shd w:val="clear" w:color="auto" w:fill="FFFFFF"/>
        </w:rPr>
        <w:t>（</w:t>
      </w:r>
      <w:r>
        <w:rPr>
          <w:rFonts w:ascii="宋体" w:eastAsia="宋体" w:hAnsi="宋体" w:cs="Times New Roman" w:hint="eastAsia"/>
          <w:color w:val="000000"/>
          <w:sz w:val="24"/>
          <w:szCs w:val="24"/>
          <w:shd w:val="clear" w:color="auto" w:fill="FFFFFF"/>
        </w:rPr>
        <w:t>至少包</w:t>
      </w:r>
      <w:r w:rsidRPr="00017491">
        <w:rPr>
          <w:rFonts w:ascii="宋体" w:eastAsia="宋体" w:hAnsi="宋体" w:cs="Times New Roman" w:hint="eastAsia"/>
          <w:color w:val="000000"/>
          <w:sz w:val="24"/>
          <w:szCs w:val="24"/>
          <w:shd w:val="clear" w:color="auto" w:fill="FFFFFF"/>
        </w:rPr>
        <w:t>含规格、技术参数、性能、质量、交货时间、交货地点、质量保证期、售后服务、验收、付款方式等）</w:t>
      </w:r>
      <w:r>
        <w:rPr>
          <w:rFonts w:ascii="宋体" w:eastAsia="宋体" w:hAnsi="宋体" w:cs="Times New Roman" w:hint="eastAsia"/>
          <w:color w:val="000000"/>
          <w:sz w:val="24"/>
          <w:szCs w:val="24"/>
          <w:shd w:val="clear" w:color="auto" w:fill="FFFFFF"/>
        </w:rPr>
        <w:t>，响应</w:t>
      </w:r>
      <w:r w:rsidRPr="00017491">
        <w:rPr>
          <w:rFonts w:ascii="宋体" w:eastAsia="宋体" w:hAnsi="宋体" w:cs="Times New Roman" w:hint="eastAsia"/>
          <w:color w:val="000000"/>
          <w:sz w:val="24"/>
          <w:szCs w:val="24"/>
          <w:shd w:val="clear" w:color="auto" w:fill="FFFFFF"/>
        </w:rPr>
        <w:t>人可对照本</w:t>
      </w:r>
      <w:r>
        <w:rPr>
          <w:rFonts w:ascii="宋体" w:eastAsia="宋体" w:hAnsi="宋体" w:cs="Times New Roman" w:hint="eastAsia"/>
          <w:color w:val="000000"/>
          <w:sz w:val="24"/>
          <w:szCs w:val="24"/>
          <w:shd w:val="clear" w:color="auto" w:fill="FFFFFF"/>
        </w:rPr>
        <w:t>询价</w:t>
      </w:r>
      <w:r w:rsidRPr="00017491">
        <w:rPr>
          <w:rFonts w:ascii="宋体" w:eastAsia="宋体" w:hAnsi="宋体" w:cs="Times New Roman" w:hint="eastAsia"/>
          <w:color w:val="000000"/>
          <w:sz w:val="24"/>
          <w:szCs w:val="24"/>
          <w:shd w:val="clear" w:color="auto" w:fill="FFFFFF"/>
        </w:rPr>
        <w:t>文件，扩展填写文件条款及响应情况。</w:t>
      </w:r>
    </w:p>
    <w:p w:rsidR="00D43C08" w:rsidRPr="00506F78" w:rsidRDefault="00D43C08" w:rsidP="00D43C08">
      <w:pPr>
        <w:tabs>
          <w:tab w:val="left" w:pos="4005"/>
          <w:tab w:val="right" w:pos="9638"/>
        </w:tabs>
        <w:spacing w:line="360" w:lineRule="auto"/>
        <w:jc w:val="left"/>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D43C08" w:rsidRDefault="00D43C08" w:rsidP="00D43C08">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549"/>
        <w:rPr>
          <w:rFonts w:ascii="宋体" w:eastAsia="宋体" w:hAnsi="宋体" w:cs="宋体"/>
          <w:kern w:val="0"/>
          <w:sz w:val="28"/>
          <w:szCs w:val="30"/>
        </w:rPr>
      </w:pPr>
    </w:p>
    <w:p w:rsidR="004268DB" w:rsidRDefault="00D43C08" w:rsidP="00506F78">
      <w:pPr>
        <w:spacing w:line="440" w:lineRule="exact"/>
        <w:jc w:val="right"/>
        <w:rPr>
          <w:rFonts w:ascii="宋体" w:eastAsia="宋体" w:hAnsi="宋体" w:cs="Times New Roman"/>
          <w:b/>
          <w:szCs w:val="21"/>
        </w:rPr>
      </w:pPr>
      <w:r>
        <w:rPr>
          <w:rFonts w:ascii="宋体" w:eastAsia="宋体" w:hAnsi="宋体" w:cs="宋体" w:hint="eastAsia"/>
          <w:kern w:val="0"/>
          <w:sz w:val="24"/>
          <w:szCs w:val="24"/>
        </w:rPr>
        <w:t>年   月   日</w:t>
      </w:r>
      <w:r w:rsidR="004268DB">
        <w:rPr>
          <w:rFonts w:ascii="宋体" w:eastAsia="宋体" w:hAnsi="宋体" w:cs="Times New Roman"/>
          <w:b/>
          <w:szCs w:val="21"/>
        </w:rPr>
        <w:br w:type="page"/>
      </w:r>
    </w:p>
    <w:p w:rsidR="00D43C08" w:rsidRDefault="00D43C08" w:rsidP="00D43C08">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w:t>
      </w:r>
      <w:r w:rsidR="00C5220D">
        <w:rPr>
          <w:rFonts w:ascii="宋体" w:eastAsia="宋体" w:hAnsi="宋体" w:cs="Times New Roman" w:hint="eastAsia"/>
          <w:b/>
          <w:szCs w:val="21"/>
        </w:rPr>
        <w:t>4</w:t>
      </w:r>
    </w:p>
    <w:p w:rsidR="00D43C08" w:rsidRDefault="00D43C08" w:rsidP="00D43C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D43C08" w:rsidRDefault="00D43C08" w:rsidP="00D43C08">
      <w:pPr>
        <w:spacing w:line="440" w:lineRule="exact"/>
        <w:ind w:firstLineChars="195" w:firstLine="468"/>
        <w:rPr>
          <w:rFonts w:ascii="宋体" w:eastAsia="宋体" w:hAnsi="宋体" w:cs="宋体"/>
          <w:kern w:val="0"/>
          <w:sz w:val="24"/>
          <w:szCs w:val="30"/>
          <w:u w:val="single"/>
        </w:rPr>
      </w:pPr>
    </w:p>
    <w:p w:rsidR="00D43C08" w:rsidRDefault="00D43C08" w:rsidP="00D43C08">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14:anchorId="33AC305D" wp14:editId="6FC82C49">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1" o:spid="_x0000_s1026" style="position:absolute;left:0;text-align:left;margin-left:29.35pt;margin-top:.8pt;width:393.75pt;height:167.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" filled="f"/>
            </w:pict>
          </mc:Fallback>
        </mc:AlternateContent>
      </w:r>
      <w:r>
        <w:rPr>
          <w:rFonts w:ascii="宋体" w:eastAsia="宋体" w:hAnsi="宋体" w:cs="宋体" w:hint="eastAsia"/>
          <w:kern w:val="0"/>
          <w:sz w:val="24"/>
          <w:szCs w:val="30"/>
        </w:rPr>
        <w:t>法定代表人二代身份正、反面扫描件或复印件粘贴处</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D43C08" w:rsidRDefault="00D43C08" w:rsidP="00D43C08">
      <w:pPr>
        <w:spacing w:afterLines="50" w:after="156" w:line="440" w:lineRule="exact"/>
        <w:jc w:val="right"/>
        <w:rPr>
          <w:rFonts w:ascii="宋体" w:eastAsia="宋体" w:hAnsi="宋体" w:cs="宋体"/>
          <w:kern w:val="0"/>
          <w:sz w:val="30"/>
          <w:szCs w:val="30"/>
        </w:rPr>
      </w:pPr>
    </w:p>
    <w:p w:rsidR="00D43C08" w:rsidRDefault="00D43C08" w:rsidP="00D43C08">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D43C08" w:rsidRDefault="00D43C08" w:rsidP="00D43C08">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w:t>
      </w:r>
      <w:r w:rsidR="00C5220D">
        <w:rPr>
          <w:rFonts w:ascii="宋体" w:eastAsia="宋体" w:hAnsi="宋体" w:cs="Times New Roman" w:hint="eastAsia"/>
          <w:b/>
          <w:szCs w:val="21"/>
        </w:rPr>
        <w:t>5</w:t>
      </w:r>
    </w:p>
    <w:p w:rsidR="00D43C08" w:rsidRDefault="00D43C08" w:rsidP="00D43C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D43C08" w:rsidRDefault="00D43C08" w:rsidP="00D43C08">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D43C08" w:rsidRDefault="00D43C08" w:rsidP="00D43C08">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14:anchorId="4FB44D4E" wp14:editId="5306972E">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5" o:spid="_x0000_s1026" style="position:absolute;left:0;text-align:left;margin-left:29.35pt;margin-top:.8pt;width:393.75pt;height:167.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" filled="f"/>
            </w:pict>
          </mc:Fallback>
        </mc:AlternateContent>
      </w:r>
      <w:r>
        <w:rPr>
          <w:rFonts w:ascii="宋体" w:eastAsia="宋体" w:hAnsi="宋体" w:cs="宋体" w:hint="eastAsia"/>
          <w:kern w:val="0"/>
          <w:sz w:val="24"/>
          <w:szCs w:val="30"/>
        </w:rPr>
        <w:t>法定代表人二代身份正、反面扫描件或复印件粘贴处</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14:anchorId="061F3C75" wp14:editId="775F0DD2">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6" o:spid="_x0000_s1026" style="position:absolute;left:0;text-align:left;margin-left:29.35pt;margin-top:15.55pt;width:393.75pt;height:167.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" filled="f"/>
            </w:pict>
          </mc:Fallback>
        </mc:AlternateContent>
      </w:r>
    </w:p>
    <w:p w:rsidR="00D43C08" w:rsidRDefault="00D43C08" w:rsidP="00D43C08">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D43C08" w:rsidRDefault="00D43C08" w:rsidP="00D43C08">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D43C08" w:rsidRDefault="00D43C08" w:rsidP="00D43C08">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w:t>
      </w:r>
      <w:r w:rsidR="00C5220D">
        <w:rPr>
          <w:rFonts w:ascii="宋体" w:eastAsia="宋体" w:hAnsi="宋体" w:cs="Times New Roman" w:hint="eastAsia"/>
          <w:b/>
          <w:szCs w:val="21"/>
        </w:rPr>
        <w:t>6</w:t>
      </w:r>
    </w:p>
    <w:p w:rsidR="00D43C08" w:rsidRDefault="00D43C08" w:rsidP="00D43C08">
      <w:pPr>
        <w:widowControl/>
        <w:jc w:val="left"/>
        <w:rPr>
          <w:rFonts w:ascii="宋体" w:eastAsia="宋体" w:hAnsi="宋体" w:cs="Times New Roman"/>
          <w:b/>
          <w:szCs w:val="21"/>
        </w:rPr>
      </w:pPr>
    </w:p>
    <w:p w:rsidR="00D43C08" w:rsidRDefault="00D43C08" w:rsidP="00D43C08">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D43C08" w:rsidRDefault="00D43C08" w:rsidP="00D43C08">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D43C08" w:rsidRDefault="00D43C08" w:rsidP="00D43C08">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D43C08" w:rsidRDefault="00D43C08" w:rsidP="00D43C08">
      <w:pPr>
        <w:rPr>
          <w:rFonts w:ascii="Calibri" w:eastAsia="宋体" w:hAnsi="Calibri" w:cs="Times New Roman"/>
          <w:sz w:val="18"/>
        </w:rPr>
      </w:pPr>
    </w:p>
    <w:p w:rsidR="00D43C08" w:rsidRDefault="00D43C08" w:rsidP="00D43C08">
      <w:pPr>
        <w:rPr>
          <w:rFonts w:ascii="Calibri" w:eastAsia="宋体" w:hAnsi="Calibri" w:cs="Times New Roman"/>
          <w:sz w:val="18"/>
        </w:rPr>
      </w:pPr>
    </w:p>
    <w:p w:rsidR="00D43C08" w:rsidRDefault="00D43C08" w:rsidP="00D43C08">
      <w:pPr>
        <w:rPr>
          <w:rFonts w:ascii="Calibri" w:eastAsia="宋体" w:hAnsi="Calibri" w:cs="Times New Roman"/>
          <w:sz w:val="18"/>
        </w:rPr>
      </w:pPr>
    </w:p>
    <w:p w:rsidR="00D43C08" w:rsidRDefault="00D43C08" w:rsidP="00D43C08">
      <w:pPr>
        <w:tabs>
          <w:tab w:val="left" w:pos="6300"/>
        </w:tabs>
        <w:snapToGrid w:val="0"/>
        <w:spacing w:line="500" w:lineRule="exact"/>
        <w:ind w:firstLine="480"/>
        <w:jc w:val="center"/>
        <w:rPr>
          <w:rFonts w:ascii="宋体" w:eastAsia="宋体" w:hAnsi="宋体" w:cs="Times New Roman"/>
          <w:color w:val="000000"/>
          <w:sz w:val="24"/>
          <w:szCs w:val="30"/>
        </w:rPr>
      </w:pP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30"/>
        </w:rPr>
      </w:pP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6A5378" w:rsidRPr="004319A2" w:rsidRDefault="006A5378" w:rsidP="004319A2">
      <w:pPr>
        <w:spacing w:line="440" w:lineRule="exact"/>
        <w:jc w:val="right"/>
        <w:rPr>
          <w:rFonts w:ascii="宋体" w:eastAsia="宋体" w:hAnsi="宋体" w:cs="宋体"/>
          <w:kern w:val="0"/>
          <w:sz w:val="24"/>
          <w:szCs w:val="24"/>
        </w:rPr>
      </w:pPr>
    </w:p>
    <w:sectPr w:rsidR="006A5378" w:rsidRPr="004319A2" w:rsidSect="00803B64">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03F" w:rsidRDefault="00B9403F" w:rsidP="002E6527">
      <w:r>
        <w:separator/>
      </w:r>
    </w:p>
  </w:endnote>
  <w:endnote w:type="continuationSeparator" w:id="0">
    <w:p w:rsidR="00B9403F" w:rsidRDefault="00B9403F" w:rsidP="002E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03F" w:rsidRDefault="00B9403F" w:rsidP="002E6527">
      <w:r>
        <w:separator/>
      </w:r>
    </w:p>
  </w:footnote>
  <w:footnote w:type="continuationSeparator" w:id="0">
    <w:p w:rsidR="00B9403F" w:rsidRDefault="00B9403F" w:rsidP="002E6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hybridMultilevel"/>
    <w:tmpl w:val="91922AAE"/>
    <w:lvl w:ilvl="0" w:tplc="8EFE2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FE5DFE"/>
    <w:multiLevelType w:val="hybridMultilevel"/>
    <w:tmpl w:val="78388D2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23C64AB"/>
    <w:multiLevelType w:val="hybridMultilevel"/>
    <w:tmpl w:val="073E330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3B12"/>
    <w:rsid w:val="00014FF1"/>
    <w:rsid w:val="0002261B"/>
    <w:rsid w:val="00042B8C"/>
    <w:rsid w:val="00062228"/>
    <w:rsid w:val="00067297"/>
    <w:rsid w:val="000745BF"/>
    <w:rsid w:val="00087930"/>
    <w:rsid w:val="000B3A49"/>
    <w:rsid w:val="000E5E95"/>
    <w:rsid w:val="000E66F4"/>
    <w:rsid w:val="001039A8"/>
    <w:rsid w:val="00103C96"/>
    <w:rsid w:val="0011724E"/>
    <w:rsid w:val="00122A01"/>
    <w:rsid w:val="00144C25"/>
    <w:rsid w:val="00170583"/>
    <w:rsid w:val="00175627"/>
    <w:rsid w:val="00176A6C"/>
    <w:rsid w:val="001805DC"/>
    <w:rsid w:val="0018086B"/>
    <w:rsid w:val="0019383C"/>
    <w:rsid w:val="001944E1"/>
    <w:rsid w:val="00195A6D"/>
    <w:rsid w:val="001A38C5"/>
    <w:rsid w:val="001B6C56"/>
    <w:rsid w:val="001B751C"/>
    <w:rsid w:val="001E2F65"/>
    <w:rsid w:val="001E5F52"/>
    <w:rsid w:val="002157DF"/>
    <w:rsid w:val="002211D9"/>
    <w:rsid w:val="00224BC4"/>
    <w:rsid w:val="00231207"/>
    <w:rsid w:val="00236DAD"/>
    <w:rsid w:val="0024079F"/>
    <w:rsid w:val="0024585C"/>
    <w:rsid w:val="00253263"/>
    <w:rsid w:val="002558C8"/>
    <w:rsid w:val="00260A9F"/>
    <w:rsid w:val="00262834"/>
    <w:rsid w:val="00287540"/>
    <w:rsid w:val="002925E1"/>
    <w:rsid w:val="002C101B"/>
    <w:rsid w:val="002D0DA2"/>
    <w:rsid w:val="002E5763"/>
    <w:rsid w:val="002E5BD7"/>
    <w:rsid w:val="002E6527"/>
    <w:rsid w:val="002F0CE7"/>
    <w:rsid w:val="002F5537"/>
    <w:rsid w:val="003013A2"/>
    <w:rsid w:val="00301F47"/>
    <w:rsid w:val="00307783"/>
    <w:rsid w:val="00315C75"/>
    <w:rsid w:val="00316053"/>
    <w:rsid w:val="003173B6"/>
    <w:rsid w:val="00322DAC"/>
    <w:rsid w:val="0033529C"/>
    <w:rsid w:val="00346C69"/>
    <w:rsid w:val="003509A4"/>
    <w:rsid w:val="003648B8"/>
    <w:rsid w:val="00374118"/>
    <w:rsid w:val="00390BE3"/>
    <w:rsid w:val="00393CB4"/>
    <w:rsid w:val="00395176"/>
    <w:rsid w:val="003A0106"/>
    <w:rsid w:val="003B0F6D"/>
    <w:rsid w:val="003B23BF"/>
    <w:rsid w:val="003B5ABF"/>
    <w:rsid w:val="003B7189"/>
    <w:rsid w:val="003C7495"/>
    <w:rsid w:val="003D2EC4"/>
    <w:rsid w:val="003D3033"/>
    <w:rsid w:val="003D6997"/>
    <w:rsid w:val="003E68D6"/>
    <w:rsid w:val="003E7AF1"/>
    <w:rsid w:val="003F7690"/>
    <w:rsid w:val="004150F8"/>
    <w:rsid w:val="0041589D"/>
    <w:rsid w:val="00426286"/>
    <w:rsid w:val="004268DB"/>
    <w:rsid w:val="0042795B"/>
    <w:rsid w:val="004319A2"/>
    <w:rsid w:val="00433837"/>
    <w:rsid w:val="004522CE"/>
    <w:rsid w:val="004679D7"/>
    <w:rsid w:val="00475231"/>
    <w:rsid w:val="00481063"/>
    <w:rsid w:val="00493A3E"/>
    <w:rsid w:val="004973CE"/>
    <w:rsid w:val="004B1FA4"/>
    <w:rsid w:val="004B4EE7"/>
    <w:rsid w:val="004B581A"/>
    <w:rsid w:val="004B5EC4"/>
    <w:rsid w:val="004C4171"/>
    <w:rsid w:val="004C47F4"/>
    <w:rsid w:val="004E1355"/>
    <w:rsid w:val="004F13FD"/>
    <w:rsid w:val="004F4A22"/>
    <w:rsid w:val="0050157C"/>
    <w:rsid w:val="00504307"/>
    <w:rsid w:val="0050454B"/>
    <w:rsid w:val="00506F78"/>
    <w:rsid w:val="0050717E"/>
    <w:rsid w:val="00511943"/>
    <w:rsid w:val="00515D7A"/>
    <w:rsid w:val="005220C5"/>
    <w:rsid w:val="00522B5B"/>
    <w:rsid w:val="005327E2"/>
    <w:rsid w:val="0053489C"/>
    <w:rsid w:val="0053515E"/>
    <w:rsid w:val="00553F79"/>
    <w:rsid w:val="00563E38"/>
    <w:rsid w:val="00581375"/>
    <w:rsid w:val="005948D4"/>
    <w:rsid w:val="005A0177"/>
    <w:rsid w:val="005A1FA5"/>
    <w:rsid w:val="005A6BF3"/>
    <w:rsid w:val="005B5188"/>
    <w:rsid w:val="005C554B"/>
    <w:rsid w:val="005E0CED"/>
    <w:rsid w:val="005F5012"/>
    <w:rsid w:val="00602BFB"/>
    <w:rsid w:val="0061271A"/>
    <w:rsid w:val="006206E0"/>
    <w:rsid w:val="006235B9"/>
    <w:rsid w:val="006461D7"/>
    <w:rsid w:val="00646BEA"/>
    <w:rsid w:val="0068013C"/>
    <w:rsid w:val="00683EAA"/>
    <w:rsid w:val="006866D1"/>
    <w:rsid w:val="00694148"/>
    <w:rsid w:val="00694996"/>
    <w:rsid w:val="006A5378"/>
    <w:rsid w:val="006B07E8"/>
    <w:rsid w:val="006C114C"/>
    <w:rsid w:val="006C760C"/>
    <w:rsid w:val="006D7B46"/>
    <w:rsid w:val="007010D1"/>
    <w:rsid w:val="00701849"/>
    <w:rsid w:val="007074D7"/>
    <w:rsid w:val="00711A8B"/>
    <w:rsid w:val="00711E30"/>
    <w:rsid w:val="00717F6B"/>
    <w:rsid w:val="007229ED"/>
    <w:rsid w:val="007474F3"/>
    <w:rsid w:val="00753645"/>
    <w:rsid w:val="0075718F"/>
    <w:rsid w:val="007742D2"/>
    <w:rsid w:val="0078205D"/>
    <w:rsid w:val="00792764"/>
    <w:rsid w:val="007A22FF"/>
    <w:rsid w:val="007B2E1D"/>
    <w:rsid w:val="007D3A0B"/>
    <w:rsid w:val="007D4375"/>
    <w:rsid w:val="007D5C6A"/>
    <w:rsid w:val="007E783D"/>
    <w:rsid w:val="007F294E"/>
    <w:rsid w:val="007F7401"/>
    <w:rsid w:val="00803B64"/>
    <w:rsid w:val="008109AC"/>
    <w:rsid w:val="00813508"/>
    <w:rsid w:val="00814124"/>
    <w:rsid w:val="00824514"/>
    <w:rsid w:val="00833A65"/>
    <w:rsid w:val="00837388"/>
    <w:rsid w:val="00853F3E"/>
    <w:rsid w:val="008706FD"/>
    <w:rsid w:val="00870FE3"/>
    <w:rsid w:val="00872F5D"/>
    <w:rsid w:val="00875CB6"/>
    <w:rsid w:val="0088115F"/>
    <w:rsid w:val="008A55A6"/>
    <w:rsid w:val="008C6080"/>
    <w:rsid w:val="008E6787"/>
    <w:rsid w:val="0090051D"/>
    <w:rsid w:val="009262E8"/>
    <w:rsid w:val="0093232B"/>
    <w:rsid w:val="00934BFF"/>
    <w:rsid w:val="009471CA"/>
    <w:rsid w:val="009520B7"/>
    <w:rsid w:val="0095565D"/>
    <w:rsid w:val="009574E4"/>
    <w:rsid w:val="00967DAA"/>
    <w:rsid w:val="009713CF"/>
    <w:rsid w:val="009871EE"/>
    <w:rsid w:val="009911FB"/>
    <w:rsid w:val="009A0EFA"/>
    <w:rsid w:val="009B0673"/>
    <w:rsid w:val="00A11EF2"/>
    <w:rsid w:val="00A13772"/>
    <w:rsid w:val="00A20747"/>
    <w:rsid w:val="00A248A6"/>
    <w:rsid w:val="00A51549"/>
    <w:rsid w:val="00A6681F"/>
    <w:rsid w:val="00A76257"/>
    <w:rsid w:val="00A8434F"/>
    <w:rsid w:val="00AB2442"/>
    <w:rsid w:val="00AB388A"/>
    <w:rsid w:val="00AB64D1"/>
    <w:rsid w:val="00AC0CA5"/>
    <w:rsid w:val="00AC3E2C"/>
    <w:rsid w:val="00AD421B"/>
    <w:rsid w:val="00AD5124"/>
    <w:rsid w:val="00AE3DAA"/>
    <w:rsid w:val="00AF4672"/>
    <w:rsid w:val="00B0030B"/>
    <w:rsid w:val="00B02E8D"/>
    <w:rsid w:val="00B0409C"/>
    <w:rsid w:val="00B253CE"/>
    <w:rsid w:val="00B270A3"/>
    <w:rsid w:val="00B47CB1"/>
    <w:rsid w:val="00B5240C"/>
    <w:rsid w:val="00B56B5D"/>
    <w:rsid w:val="00B63E9A"/>
    <w:rsid w:val="00B67D1E"/>
    <w:rsid w:val="00B748B5"/>
    <w:rsid w:val="00B82FA2"/>
    <w:rsid w:val="00B8704F"/>
    <w:rsid w:val="00B9233B"/>
    <w:rsid w:val="00B9403F"/>
    <w:rsid w:val="00BA50E7"/>
    <w:rsid w:val="00BB4554"/>
    <w:rsid w:val="00BC1C80"/>
    <w:rsid w:val="00BC4163"/>
    <w:rsid w:val="00BC7EFE"/>
    <w:rsid w:val="00BD2447"/>
    <w:rsid w:val="00BE2EE8"/>
    <w:rsid w:val="00BF2AE6"/>
    <w:rsid w:val="00C11D90"/>
    <w:rsid w:val="00C275C5"/>
    <w:rsid w:val="00C402A3"/>
    <w:rsid w:val="00C42F9F"/>
    <w:rsid w:val="00C5220D"/>
    <w:rsid w:val="00C57712"/>
    <w:rsid w:val="00C74A80"/>
    <w:rsid w:val="00C757B7"/>
    <w:rsid w:val="00C77B17"/>
    <w:rsid w:val="00C87DC3"/>
    <w:rsid w:val="00C90025"/>
    <w:rsid w:val="00C952D6"/>
    <w:rsid w:val="00CA1084"/>
    <w:rsid w:val="00CA4C60"/>
    <w:rsid w:val="00CB50D9"/>
    <w:rsid w:val="00CB72BD"/>
    <w:rsid w:val="00CC1FB8"/>
    <w:rsid w:val="00CD4178"/>
    <w:rsid w:val="00CE49CD"/>
    <w:rsid w:val="00D01CAE"/>
    <w:rsid w:val="00D1481B"/>
    <w:rsid w:val="00D43C08"/>
    <w:rsid w:val="00D4441F"/>
    <w:rsid w:val="00D501E6"/>
    <w:rsid w:val="00D70D48"/>
    <w:rsid w:val="00D7639D"/>
    <w:rsid w:val="00D91950"/>
    <w:rsid w:val="00DB4D46"/>
    <w:rsid w:val="00DB774D"/>
    <w:rsid w:val="00DE4126"/>
    <w:rsid w:val="00DF14F4"/>
    <w:rsid w:val="00DF3D90"/>
    <w:rsid w:val="00DF66C6"/>
    <w:rsid w:val="00DF74F4"/>
    <w:rsid w:val="00E10DDB"/>
    <w:rsid w:val="00E22C57"/>
    <w:rsid w:val="00E33CEC"/>
    <w:rsid w:val="00E35752"/>
    <w:rsid w:val="00E4745A"/>
    <w:rsid w:val="00E476CF"/>
    <w:rsid w:val="00E63DC6"/>
    <w:rsid w:val="00E708AA"/>
    <w:rsid w:val="00E70E7E"/>
    <w:rsid w:val="00E801E7"/>
    <w:rsid w:val="00E82150"/>
    <w:rsid w:val="00E92DA3"/>
    <w:rsid w:val="00EA50D4"/>
    <w:rsid w:val="00EB1181"/>
    <w:rsid w:val="00EB1E3E"/>
    <w:rsid w:val="00EB2D33"/>
    <w:rsid w:val="00EB57BE"/>
    <w:rsid w:val="00EC33EC"/>
    <w:rsid w:val="00EC5D0D"/>
    <w:rsid w:val="00EE5938"/>
    <w:rsid w:val="00EF3B5F"/>
    <w:rsid w:val="00F04113"/>
    <w:rsid w:val="00F04912"/>
    <w:rsid w:val="00F07427"/>
    <w:rsid w:val="00F10D2D"/>
    <w:rsid w:val="00F15CEE"/>
    <w:rsid w:val="00F20514"/>
    <w:rsid w:val="00F27084"/>
    <w:rsid w:val="00F41F66"/>
    <w:rsid w:val="00F45CD9"/>
    <w:rsid w:val="00F46CB3"/>
    <w:rsid w:val="00F517C4"/>
    <w:rsid w:val="00F645EC"/>
    <w:rsid w:val="00F64F8C"/>
    <w:rsid w:val="00F7347B"/>
    <w:rsid w:val="00FB1C8E"/>
    <w:rsid w:val="00FD560C"/>
    <w:rsid w:val="00FE00BA"/>
    <w:rsid w:val="00FE0436"/>
    <w:rsid w:val="00FE049D"/>
    <w:rsid w:val="00FE2F62"/>
    <w:rsid w:val="00FF4B1F"/>
    <w:rsid w:val="00FF6E87"/>
    <w:rsid w:val="0157742A"/>
    <w:rsid w:val="32FF1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 w:type="character" w:customStyle="1" w:styleId="font31">
    <w:name w:val="font31"/>
    <w:basedOn w:val="a0"/>
    <w:rsid w:val="00F27084"/>
    <w:rPr>
      <w:rFonts w:ascii="仿宋_GB2312" w:eastAsia="仿宋_GB2312" w:cs="仿宋_GB2312" w:hint="default"/>
      <w:i w:val="0"/>
      <w:color w:val="000000"/>
      <w:sz w:val="21"/>
      <w:szCs w:val="21"/>
      <w:u w:val="none"/>
    </w:rPr>
  </w:style>
  <w:style w:type="character" w:customStyle="1" w:styleId="font11">
    <w:name w:val="font11"/>
    <w:basedOn w:val="a0"/>
    <w:rsid w:val="00F27084"/>
    <w:rPr>
      <w:rFonts w:ascii="仿宋_GB2312" w:eastAsia="仿宋_GB2312" w:cs="仿宋_GB2312" w:hint="default"/>
      <w:i w:val="0"/>
      <w:color w:val="000000"/>
      <w:sz w:val="21"/>
      <w:szCs w:val="21"/>
      <w:u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 w:type="character" w:customStyle="1" w:styleId="font31">
    <w:name w:val="font31"/>
    <w:basedOn w:val="a0"/>
    <w:rsid w:val="00F27084"/>
    <w:rPr>
      <w:rFonts w:ascii="仿宋_GB2312" w:eastAsia="仿宋_GB2312" w:cs="仿宋_GB2312" w:hint="default"/>
      <w:i w:val="0"/>
      <w:color w:val="000000"/>
      <w:sz w:val="21"/>
      <w:szCs w:val="21"/>
      <w:u w:val="none"/>
    </w:rPr>
  </w:style>
  <w:style w:type="character" w:customStyle="1" w:styleId="font11">
    <w:name w:val="font11"/>
    <w:basedOn w:val="a0"/>
    <w:rsid w:val="00F27084"/>
    <w:rPr>
      <w:rFonts w:ascii="仿宋_GB2312" w:eastAsia="仿宋_GB2312" w:cs="仿宋_GB2312" w:hint="default"/>
      <w:i w:val="0"/>
      <w:color w:val="000000"/>
      <w:sz w:val="21"/>
      <w:szCs w:val="21"/>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939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idu.com/s?wd=GB/T&amp;tn=SE_PcZhidaonwhc_ngpagmjz&amp;rsv_dl=gh_pc_zhidao" TargetMode="External"/><Relationship Id="rId5" Type="http://schemas.microsoft.com/office/2007/relationships/stylesWithEffects" Target="stylesWithEffects.xml"/><Relationship Id="rId10" Type="http://schemas.openxmlformats.org/officeDocument/2006/relationships/hyperlink" Target="http://www.baidu.com/s?wd=GB/T&amp;tn=SE_PcZhidaonwhc_ngpagmjz&amp;rsv_dl=gh_pc_zhidao"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BF82D2-7102-4790-A023-07169901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14</Pages>
  <Words>1202</Words>
  <Characters>6857</Characters>
  <Application>Microsoft Office Word</Application>
  <DocSecurity>0</DocSecurity>
  <Lines>57</Lines>
  <Paragraphs>16</Paragraphs>
  <ScaleCrop>false</ScaleCrop>
  <Company>ABC</Company>
  <LinksUpToDate>false</LinksUpToDate>
  <CharactersWithSpaces>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185</cp:revision>
  <cp:lastPrinted>2018-12-18T07:28:00Z</cp:lastPrinted>
  <dcterms:created xsi:type="dcterms:W3CDTF">2018-09-16T06:11:00Z</dcterms:created>
  <dcterms:modified xsi:type="dcterms:W3CDTF">2018-12-18T08:15:00Z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